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1AB4" w14:textId="77777777" w:rsidR="0056292A" w:rsidRPr="00BA6669" w:rsidRDefault="0056292A" w:rsidP="0056292A">
      <w:pPr>
        <w:rPr>
          <w:rFonts w:ascii="Times New Roman" w:hAnsi="Times New Roman" w:cs="Times New Roman"/>
        </w:rPr>
      </w:pPr>
      <w:proofErr w:type="gramStart"/>
      <w:r w:rsidRPr="00BA6669">
        <w:rPr>
          <w:rFonts w:ascii="Times New Roman" w:hAnsi="Times New Roman" w:cs="Times New Roman"/>
          <w:b/>
          <w:bCs/>
        </w:rPr>
        <w:t>706.1  PURPOSE</w:t>
      </w:r>
      <w:proofErr w:type="gramEnd"/>
      <w:r w:rsidRPr="00BA6669">
        <w:rPr>
          <w:rFonts w:ascii="Times New Roman" w:hAnsi="Times New Roman" w:cs="Times New Roman"/>
          <w:b/>
          <w:bCs/>
        </w:rPr>
        <w:t xml:space="preserve"> AND SCOPE</w:t>
      </w:r>
    </w:p>
    <w:p w14:paraId="116F301A" w14:textId="77777777" w:rsidR="0056292A" w:rsidRPr="00BA6669" w:rsidRDefault="0056292A" w:rsidP="007C0B9B">
      <w:pPr>
        <w:jc w:val="both"/>
        <w:rPr>
          <w:rFonts w:ascii="Times New Roman" w:hAnsi="Times New Roman" w:cs="Times New Roman"/>
        </w:rPr>
      </w:pPr>
      <w:r w:rsidRPr="00BA6669">
        <w:rPr>
          <w:rFonts w:ascii="Times New Roman" w:hAnsi="Times New Roman" w:cs="Times New Roman"/>
        </w:rPr>
        <w:t>The purpose of this policy is to provide guidelines for the approval, acquisition, and reporting requirements of military equipment (Government Code § 7070; Government Code § 7071; Government Code § 7072).</w:t>
      </w:r>
    </w:p>
    <w:p w14:paraId="71951E93" w14:textId="77777777" w:rsidR="0056292A" w:rsidRPr="00BA6669" w:rsidRDefault="0056292A" w:rsidP="0056292A">
      <w:pPr>
        <w:rPr>
          <w:rFonts w:ascii="Times New Roman" w:hAnsi="Times New Roman" w:cs="Times New Roman"/>
          <w:b/>
          <w:bCs/>
        </w:rPr>
      </w:pPr>
      <w:proofErr w:type="gramStart"/>
      <w:r w:rsidRPr="00BA6669">
        <w:rPr>
          <w:rFonts w:ascii="Times New Roman" w:hAnsi="Times New Roman" w:cs="Times New Roman"/>
          <w:b/>
          <w:bCs/>
        </w:rPr>
        <w:t>706.1.1  DEFINITIONS</w:t>
      </w:r>
      <w:proofErr w:type="gramEnd"/>
    </w:p>
    <w:p w14:paraId="00C2D209" w14:textId="77777777" w:rsidR="0056292A" w:rsidRPr="00BA6669" w:rsidRDefault="0056292A" w:rsidP="0056292A">
      <w:pPr>
        <w:rPr>
          <w:rFonts w:ascii="Times New Roman" w:hAnsi="Times New Roman" w:cs="Times New Roman"/>
        </w:rPr>
      </w:pPr>
      <w:r w:rsidRPr="00BA6669">
        <w:rPr>
          <w:rFonts w:ascii="Times New Roman" w:hAnsi="Times New Roman" w:cs="Times New Roman"/>
        </w:rPr>
        <w:t>Definitions related to this policy include (Government Code § 7070):</w:t>
      </w:r>
    </w:p>
    <w:p w14:paraId="4D0054A6" w14:textId="1E85F43B" w:rsidR="0056292A" w:rsidRPr="00BA6669" w:rsidRDefault="0056292A" w:rsidP="0056292A">
      <w:pPr>
        <w:rPr>
          <w:rFonts w:ascii="Times New Roman" w:hAnsi="Times New Roman" w:cs="Times New Roman"/>
        </w:rPr>
      </w:pPr>
      <w:r w:rsidRPr="00BA6669">
        <w:rPr>
          <w:rFonts w:ascii="Times New Roman" w:hAnsi="Times New Roman" w:cs="Times New Roman"/>
          <w:b/>
          <w:bCs/>
        </w:rPr>
        <w:t>Governing body</w:t>
      </w:r>
      <w:r w:rsidRPr="00BA6669">
        <w:rPr>
          <w:rFonts w:ascii="Times New Roman" w:hAnsi="Times New Roman" w:cs="Times New Roman"/>
        </w:rPr>
        <w:t xml:space="preserve"> – The elected or appointed body that oversees the </w:t>
      </w:r>
      <w:bookmarkStart w:id="0" w:name="_Hlk96083638"/>
      <w:r w:rsidR="00FC3554" w:rsidRPr="00BA6669">
        <w:rPr>
          <w:rFonts w:ascii="Times New Roman" w:hAnsi="Times New Roman" w:cs="Times New Roman"/>
        </w:rPr>
        <w:t>Anderson Police Department</w:t>
      </w:r>
      <w:bookmarkEnd w:id="0"/>
      <w:r w:rsidRPr="00BA6669">
        <w:rPr>
          <w:rFonts w:ascii="Times New Roman" w:hAnsi="Times New Roman" w:cs="Times New Roman"/>
        </w:rPr>
        <w:t>.</w:t>
      </w:r>
    </w:p>
    <w:p w14:paraId="20BC32AF" w14:textId="77777777" w:rsidR="0056292A" w:rsidRPr="00BA6669" w:rsidRDefault="0056292A" w:rsidP="0056292A">
      <w:pPr>
        <w:rPr>
          <w:rFonts w:ascii="Times New Roman" w:hAnsi="Times New Roman" w:cs="Times New Roman"/>
        </w:rPr>
      </w:pPr>
      <w:r w:rsidRPr="00BA6669">
        <w:rPr>
          <w:rFonts w:ascii="Times New Roman" w:hAnsi="Times New Roman" w:cs="Times New Roman"/>
          <w:b/>
          <w:bCs/>
        </w:rPr>
        <w:t>Military equipment </w:t>
      </w:r>
      <w:r w:rsidRPr="00BA6669">
        <w:rPr>
          <w:rFonts w:ascii="Times New Roman" w:hAnsi="Times New Roman" w:cs="Times New Roman"/>
        </w:rPr>
        <w:t>– Includes but is not limited to the following:</w:t>
      </w:r>
    </w:p>
    <w:p w14:paraId="6EF1225D"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Unmanned, remotely piloted, powered aerial or ground vehicles.</w:t>
      </w:r>
    </w:p>
    <w:p w14:paraId="33C02BDE"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Mine-resistant ambush-protected (MRAP) vehicles or armored personnel carriers.</w:t>
      </w:r>
    </w:p>
    <w:p w14:paraId="6E5FB4A5"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High mobility multipurpose wheeled vehicles (HMMWV), two-and-one-half-ton trucks, five-ton trucks, or wheeled vehicles that have a breaching or entry apparatus attached.</w:t>
      </w:r>
    </w:p>
    <w:p w14:paraId="68A20557"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Tracked armored vehicles that provide ballistic protection to their occupants.</w:t>
      </w:r>
    </w:p>
    <w:p w14:paraId="2AB3CDEC"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Command and control vehicles that are either built or modified to facilitate the operational control and direction of public safety units.</w:t>
      </w:r>
    </w:p>
    <w:p w14:paraId="4EEF9F1D"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Weaponized aircraft, vessels, or vehicles of any kind.</w:t>
      </w:r>
    </w:p>
    <w:p w14:paraId="59B80735"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Battering rams, slugs, and breaching apparatuses that are explosive in nature. This does not include a handheld, one-person ram.</w:t>
      </w:r>
    </w:p>
    <w:p w14:paraId="03F956C5"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Firearms and ammunition of_.50 caliber or greater, excluding standard-issue shotguns and standard-issue shotgun ammunition.</w:t>
      </w:r>
    </w:p>
    <w:p w14:paraId="0F82873B"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 xml:space="preserve">Specialized firearms and ammunition of less than_.50 caliber, including firearms and accessories identified as assault weapons in Penal Code § 30510 and Penal Code § 30515, </w:t>
      </w:r>
      <w:proofErr w:type="gramStart"/>
      <w:r w:rsidRPr="00BA6669">
        <w:rPr>
          <w:rFonts w:ascii="Times New Roman" w:hAnsi="Times New Roman" w:cs="Times New Roman"/>
        </w:rPr>
        <w:t>with the exception of</w:t>
      </w:r>
      <w:proofErr w:type="gramEnd"/>
      <w:r w:rsidRPr="00BA6669">
        <w:rPr>
          <w:rFonts w:ascii="Times New Roman" w:hAnsi="Times New Roman" w:cs="Times New Roman"/>
        </w:rPr>
        <w:t xml:space="preserve"> standard-issue firearms.</w:t>
      </w:r>
    </w:p>
    <w:p w14:paraId="1D8A96BC"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Any firearm or firearm accessory that is designed to launch explosive projectiles.</w:t>
      </w:r>
    </w:p>
    <w:p w14:paraId="68C57BE4"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Noise-flash diversionary devices and explosive breaching tools.</w:t>
      </w:r>
    </w:p>
    <w:p w14:paraId="7B2ED29C"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Munitions containing tear gas or OC, excluding standard, service-issued handheld pepper spray.</w:t>
      </w:r>
    </w:p>
    <w:p w14:paraId="4E52A361"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TASER® Shockwave, microwave weapons, water cannons, and long-range acoustic devices (LRADs).</w:t>
      </w:r>
    </w:p>
    <w:p w14:paraId="5352B20E"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Kinetic energy weapons and munitions.</w:t>
      </w:r>
    </w:p>
    <w:p w14:paraId="2685998E" w14:textId="77777777" w:rsidR="0056292A" w:rsidRPr="00BA6669" w:rsidRDefault="0056292A" w:rsidP="0056292A">
      <w:pPr>
        <w:numPr>
          <w:ilvl w:val="0"/>
          <w:numId w:val="1"/>
        </w:numPr>
        <w:rPr>
          <w:rFonts w:ascii="Times New Roman" w:hAnsi="Times New Roman" w:cs="Times New Roman"/>
        </w:rPr>
      </w:pPr>
      <w:r w:rsidRPr="00BA6669">
        <w:rPr>
          <w:rFonts w:ascii="Times New Roman" w:hAnsi="Times New Roman" w:cs="Times New Roman"/>
        </w:rPr>
        <w:t>Any other equipment as determined by a governing body or a state agency to require additional oversight.</w:t>
      </w:r>
    </w:p>
    <w:p w14:paraId="6E60A796" w14:textId="77777777" w:rsidR="0056292A" w:rsidRPr="00BA6669" w:rsidRDefault="0056292A" w:rsidP="0056292A">
      <w:pPr>
        <w:rPr>
          <w:rFonts w:ascii="Times New Roman" w:hAnsi="Times New Roman" w:cs="Times New Roman"/>
        </w:rPr>
      </w:pPr>
      <w:proofErr w:type="gramStart"/>
      <w:r w:rsidRPr="00BA6669">
        <w:rPr>
          <w:rFonts w:ascii="Times New Roman" w:hAnsi="Times New Roman" w:cs="Times New Roman"/>
          <w:b/>
          <w:bCs/>
        </w:rPr>
        <w:t>706.2  POLICY</w:t>
      </w:r>
      <w:proofErr w:type="gramEnd"/>
    </w:p>
    <w:p w14:paraId="0D0A1EE1" w14:textId="4E599B63" w:rsidR="0056292A" w:rsidRPr="00BA6669" w:rsidRDefault="0056292A" w:rsidP="0056292A">
      <w:pPr>
        <w:rPr>
          <w:rFonts w:ascii="Times New Roman" w:hAnsi="Times New Roman" w:cs="Times New Roman"/>
        </w:rPr>
      </w:pPr>
      <w:r w:rsidRPr="00BA6669">
        <w:rPr>
          <w:rFonts w:ascii="Times New Roman" w:hAnsi="Times New Roman" w:cs="Times New Roman"/>
        </w:rPr>
        <w:t xml:space="preserve">It is the policy of the </w:t>
      </w:r>
      <w:r w:rsidR="00FC3554" w:rsidRPr="00BA6669">
        <w:rPr>
          <w:rFonts w:ascii="Times New Roman" w:hAnsi="Times New Roman" w:cs="Times New Roman"/>
        </w:rPr>
        <w:t xml:space="preserve">Anderson Police Department </w:t>
      </w:r>
      <w:r w:rsidRPr="00BA6669">
        <w:rPr>
          <w:rFonts w:ascii="Times New Roman" w:hAnsi="Times New Roman" w:cs="Times New Roman"/>
        </w:rPr>
        <w:t xml:space="preserve">that members of this </w:t>
      </w:r>
      <w:r w:rsidR="00FC3554" w:rsidRPr="00BA6669">
        <w:rPr>
          <w:rFonts w:ascii="Times New Roman" w:hAnsi="Times New Roman" w:cs="Times New Roman"/>
        </w:rPr>
        <w:t>Department</w:t>
      </w:r>
      <w:r w:rsidRPr="00BA6669">
        <w:rPr>
          <w:rFonts w:ascii="Times New Roman" w:hAnsi="Times New Roman" w:cs="Times New Roman"/>
        </w:rPr>
        <w:t xml:space="preserve"> comply with the provisions of Government Code § 7071 with respect to military equipment. </w:t>
      </w:r>
    </w:p>
    <w:p w14:paraId="584F5B1A" w14:textId="77777777" w:rsidR="0056292A" w:rsidRPr="00BA6669" w:rsidRDefault="0056292A" w:rsidP="0056292A">
      <w:pPr>
        <w:rPr>
          <w:rFonts w:ascii="Times New Roman" w:hAnsi="Times New Roman" w:cs="Times New Roman"/>
        </w:rPr>
      </w:pPr>
      <w:proofErr w:type="gramStart"/>
      <w:r w:rsidRPr="00BA6669">
        <w:rPr>
          <w:rFonts w:ascii="Times New Roman" w:hAnsi="Times New Roman" w:cs="Times New Roman"/>
          <w:b/>
          <w:bCs/>
        </w:rPr>
        <w:t>706.3  MILITARY</w:t>
      </w:r>
      <w:proofErr w:type="gramEnd"/>
      <w:r w:rsidRPr="00BA6669">
        <w:rPr>
          <w:rFonts w:ascii="Times New Roman" w:hAnsi="Times New Roman" w:cs="Times New Roman"/>
          <w:b/>
          <w:bCs/>
        </w:rPr>
        <w:t xml:space="preserve"> EQUIPMENT COORDINATOR</w:t>
      </w:r>
    </w:p>
    <w:p w14:paraId="7766EB94" w14:textId="3B399658" w:rsidR="0056292A" w:rsidRPr="00BA6669" w:rsidRDefault="0056292A" w:rsidP="007C0B9B">
      <w:pPr>
        <w:jc w:val="both"/>
        <w:rPr>
          <w:rFonts w:ascii="Times New Roman" w:hAnsi="Times New Roman" w:cs="Times New Roman"/>
        </w:rPr>
      </w:pPr>
      <w:r w:rsidRPr="00BA6669">
        <w:rPr>
          <w:rFonts w:ascii="Times New Roman" w:hAnsi="Times New Roman" w:cs="Times New Roman"/>
        </w:rPr>
        <w:lastRenderedPageBreak/>
        <w:t>The Chief of Police should designate a member of this department to act as the military equipment coordinator. The responsibilities of the military equipment coordinator include but are not limited to:</w:t>
      </w:r>
    </w:p>
    <w:p w14:paraId="426885A0" w14:textId="77777777" w:rsidR="0056292A" w:rsidRPr="00BA6669" w:rsidRDefault="0056292A" w:rsidP="007C0B9B">
      <w:pPr>
        <w:numPr>
          <w:ilvl w:val="0"/>
          <w:numId w:val="2"/>
        </w:numPr>
        <w:jc w:val="both"/>
        <w:rPr>
          <w:rFonts w:ascii="Times New Roman" w:hAnsi="Times New Roman" w:cs="Times New Roman"/>
        </w:rPr>
      </w:pPr>
      <w:r w:rsidRPr="00BA6669">
        <w:rPr>
          <w:rFonts w:ascii="Times New Roman" w:hAnsi="Times New Roman" w:cs="Times New Roman"/>
        </w:rPr>
        <w:t>Acting as liaison to the governing body for matters related to the requirements of this policy.</w:t>
      </w:r>
    </w:p>
    <w:p w14:paraId="3EDB2484" w14:textId="6588E7F8" w:rsidR="0056292A" w:rsidRPr="00BA6669" w:rsidRDefault="0056292A" w:rsidP="007C0B9B">
      <w:pPr>
        <w:numPr>
          <w:ilvl w:val="0"/>
          <w:numId w:val="2"/>
        </w:numPr>
        <w:jc w:val="both"/>
        <w:rPr>
          <w:rFonts w:ascii="Times New Roman" w:hAnsi="Times New Roman" w:cs="Times New Roman"/>
        </w:rPr>
      </w:pPr>
      <w:r w:rsidRPr="00BA6669">
        <w:rPr>
          <w:rFonts w:ascii="Times New Roman" w:hAnsi="Times New Roman" w:cs="Times New Roman"/>
        </w:rPr>
        <w:t xml:space="preserve">Identifying department equipment that qualifies as military equipment in the current possession of the </w:t>
      </w:r>
      <w:r w:rsidR="00FC3554" w:rsidRPr="00BA6669">
        <w:rPr>
          <w:rFonts w:ascii="Times New Roman" w:hAnsi="Times New Roman" w:cs="Times New Roman"/>
        </w:rPr>
        <w:t>Anderson Police Department</w:t>
      </w:r>
      <w:r w:rsidRPr="00BA6669">
        <w:rPr>
          <w:rFonts w:ascii="Times New Roman" w:hAnsi="Times New Roman" w:cs="Times New Roman"/>
        </w:rPr>
        <w:t xml:space="preserve">, or the equipment the </w:t>
      </w:r>
      <w:r w:rsidR="00FC3554" w:rsidRPr="00BA6669">
        <w:rPr>
          <w:rFonts w:ascii="Times New Roman" w:hAnsi="Times New Roman" w:cs="Times New Roman"/>
        </w:rPr>
        <w:t>Anderson Police Department</w:t>
      </w:r>
      <w:r w:rsidRPr="00BA6669">
        <w:rPr>
          <w:rFonts w:ascii="Times New Roman" w:hAnsi="Times New Roman" w:cs="Times New Roman"/>
        </w:rPr>
        <w:t xml:space="preserve"> intends to acquire that requires approval by the governing body.</w:t>
      </w:r>
    </w:p>
    <w:p w14:paraId="7814AA2D" w14:textId="77777777" w:rsidR="0056292A" w:rsidRPr="00BA6669" w:rsidRDefault="0056292A" w:rsidP="007C0B9B">
      <w:pPr>
        <w:numPr>
          <w:ilvl w:val="0"/>
          <w:numId w:val="2"/>
        </w:numPr>
        <w:jc w:val="both"/>
        <w:rPr>
          <w:rFonts w:ascii="Times New Roman" w:hAnsi="Times New Roman" w:cs="Times New Roman"/>
        </w:rPr>
      </w:pPr>
      <w:r w:rsidRPr="00BA6669">
        <w:rPr>
          <w:rFonts w:ascii="Times New Roman" w:hAnsi="Times New Roman" w:cs="Times New Roman"/>
        </w:rPr>
        <w:t>Conducting an inventory of all military equipment at least annually.</w:t>
      </w:r>
    </w:p>
    <w:p w14:paraId="4BD17277" w14:textId="121A3BD8" w:rsidR="0056292A" w:rsidRPr="00BA6669" w:rsidRDefault="0056292A" w:rsidP="007C0B9B">
      <w:pPr>
        <w:numPr>
          <w:ilvl w:val="0"/>
          <w:numId w:val="2"/>
        </w:numPr>
        <w:jc w:val="both"/>
        <w:rPr>
          <w:rFonts w:ascii="Times New Roman" w:hAnsi="Times New Roman" w:cs="Times New Roman"/>
        </w:rPr>
      </w:pPr>
      <w:r w:rsidRPr="00BA6669">
        <w:rPr>
          <w:rFonts w:ascii="Times New Roman" w:hAnsi="Times New Roman" w:cs="Times New Roman"/>
        </w:rPr>
        <w:t xml:space="preserve">Collaborating with any allied agency that may use military equipment within the jurisdiction of </w:t>
      </w:r>
      <w:r w:rsidR="00FC3554" w:rsidRPr="00BA6669">
        <w:rPr>
          <w:rFonts w:ascii="Times New Roman" w:hAnsi="Times New Roman" w:cs="Times New Roman"/>
        </w:rPr>
        <w:t>Anderson Police Department</w:t>
      </w:r>
      <w:r w:rsidRPr="00BA6669">
        <w:rPr>
          <w:rFonts w:ascii="Times New Roman" w:hAnsi="Times New Roman" w:cs="Times New Roman"/>
        </w:rPr>
        <w:t xml:space="preserve"> (Government Code § 7071).</w:t>
      </w:r>
    </w:p>
    <w:p w14:paraId="3D210B48" w14:textId="77777777" w:rsidR="0056292A" w:rsidRPr="00BA6669" w:rsidRDefault="0056292A" w:rsidP="007C0B9B">
      <w:pPr>
        <w:numPr>
          <w:ilvl w:val="0"/>
          <w:numId w:val="2"/>
        </w:numPr>
        <w:jc w:val="both"/>
        <w:rPr>
          <w:rFonts w:ascii="Times New Roman" w:hAnsi="Times New Roman" w:cs="Times New Roman"/>
        </w:rPr>
      </w:pPr>
      <w:r w:rsidRPr="00BA6669">
        <w:rPr>
          <w:rFonts w:ascii="Times New Roman" w:hAnsi="Times New Roman" w:cs="Times New Roman"/>
        </w:rPr>
        <w:t>Preparing for, scheduling, and coordinating the annual community engagement meeting to include:</w:t>
      </w:r>
    </w:p>
    <w:p w14:paraId="37BAB102" w14:textId="77777777" w:rsidR="0056292A" w:rsidRPr="00BA6669" w:rsidRDefault="0056292A" w:rsidP="007C0B9B">
      <w:pPr>
        <w:numPr>
          <w:ilvl w:val="1"/>
          <w:numId w:val="2"/>
        </w:numPr>
        <w:jc w:val="both"/>
        <w:rPr>
          <w:rFonts w:ascii="Times New Roman" w:hAnsi="Times New Roman" w:cs="Times New Roman"/>
        </w:rPr>
      </w:pPr>
      <w:r w:rsidRPr="00BA6669">
        <w:rPr>
          <w:rFonts w:ascii="Times New Roman" w:hAnsi="Times New Roman" w:cs="Times New Roman"/>
        </w:rPr>
        <w:t>Publicizing the details of the meeting.</w:t>
      </w:r>
    </w:p>
    <w:p w14:paraId="10256A21" w14:textId="6D663F62" w:rsidR="0056292A" w:rsidRPr="00BA6669" w:rsidRDefault="0056292A" w:rsidP="007C0B9B">
      <w:pPr>
        <w:numPr>
          <w:ilvl w:val="1"/>
          <w:numId w:val="2"/>
        </w:numPr>
        <w:jc w:val="both"/>
        <w:rPr>
          <w:rFonts w:ascii="Times New Roman" w:hAnsi="Times New Roman" w:cs="Times New Roman"/>
        </w:rPr>
      </w:pPr>
      <w:r w:rsidRPr="00BA6669">
        <w:rPr>
          <w:rFonts w:ascii="Times New Roman" w:hAnsi="Times New Roman" w:cs="Times New Roman"/>
        </w:rPr>
        <w:t xml:space="preserve">Preparing for public questions regarding the </w:t>
      </w:r>
      <w:r w:rsidR="00FC3554" w:rsidRPr="00BA6669">
        <w:rPr>
          <w:rFonts w:ascii="Times New Roman" w:hAnsi="Times New Roman" w:cs="Times New Roman"/>
        </w:rPr>
        <w:t>Anderson Police Department</w:t>
      </w:r>
      <w:r w:rsidRPr="00BA6669">
        <w:rPr>
          <w:rFonts w:ascii="Times New Roman" w:hAnsi="Times New Roman" w:cs="Times New Roman"/>
        </w:rPr>
        <w:t>’s funding, acquisition, and use of equipment.</w:t>
      </w:r>
    </w:p>
    <w:p w14:paraId="066523A6" w14:textId="2D74D70A" w:rsidR="0056292A" w:rsidRPr="00BA6669" w:rsidRDefault="0056292A" w:rsidP="007C0B9B">
      <w:pPr>
        <w:numPr>
          <w:ilvl w:val="0"/>
          <w:numId w:val="2"/>
        </w:numPr>
        <w:jc w:val="both"/>
        <w:rPr>
          <w:rFonts w:ascii="Times New Roman" w:hAnsi="Times New Roman" w:cs="Times New Roman"/>
        </w:rPr>
      </w:pPr>
      <w:r w:rsidRPr="00BA6669">
        <w:rPr>
          <w:rFonts w:ascii="Times New Roman" w:hAnsi="Times New Roman" w:cs="Times New Roman"/>
        </w:rPr>
        <w:t xml:space="preserve">Preparing the annual military equipment report for submission to the Chief of Police and ensuring that the report is made available on the </w:t>
      </w:r>
      <w:r w:rsidR="00FC3554" w:rsidRPr="00BA6669">
        <w:rPr>
          <w:rFonts w:ascii="Times New Roman" w:hAnsi="Times New Roman" w:cs="Times New Roman"/>
        </w:rPr>
        <w:t xml:space="preserve">Anderson Police Department’s </w:t>
      </w:r>
      <w:r w:rsidRPr="00BA6669">
        <w:rPr>
          <w:rFonts w:ascii="Times New Roman" w:hAnsi="Times New Roman" w:cs="Times New Roman"/>
        </w:rPr>
        <w:t>website (Government Code § 7072).</w:t>
      </w:r>
    </w:p>
    <w:p w14:paraId="7115387F" w14:textId="30D73153" w:rsidR="0056292A" w:rsidRPr="00BA6669" w:rsidRDefault="0056292A" w:rsidP="007C0B9B">
      <w:pPr>
        <w:numPr>
          <w:ilvl w:val="0"/>
          <w:numId w:val="2"/>
        </w:numPr>
        <w:jc w:val="both"/>
        <w:rPr>
          <w:rFonts w:ascii="Times New Roman" w:hAnsi="Times New Roman" w:cs="Times New Roman"/>
        </w:rPr>
      </w:pPr>
      <w:r w:rsidRPr="00BA6669">
        <w:rPr>
          <w:rFonts w:ascii="Times New Roman" w:hAnsi="Times New Roman" w:cs="Times New Roman"/>
        </w:rPr>
        <w:t>Establishing the procedure for a person to register a complaint or concern, or how that person may submit a question about the use of a type of military equipment, and how the Department will respond in a timely manner.</w:t>
      </w:r>
    </w:p>
    <w:p w14:paraId="56254BE2" w14:textId="77777777" w:rsidR="0056292A" w:rsidRPr="00BA6669" w:rsidRDefault="0056292A" w:rsidP="0056292A">
      <w:pPr>
        <w:rPr>
          <w:rFonts w:ascii="Times New Roman" w:hAnsi="Times New Roman" w:cs="Times New Roman"/>
        </w:rPr>
      </w:pPr>
      <w:proofErr w:type="gramStart"/>
      <w:r w:rsidRPr="00BA6669">
        <w:rPr>
          <w:rFonts w:ascii="Times New Roman" w:hAnsi="Times New Roman" w:cs="Times New Roman"/>
          <w:b/>
          <w:bCs/>
        </w:rPr>
        <w:t>706.4  MILITARY</w:t>
      </w:r>
      <w:proofErr w:type="gramEnd"/>
      <w:r w:rsidRPr="00BA6669">
        <w:rPr>
          <w:rFonts w:ascii="Times New Roman" w:hAnsi="Times New Roman" w:cs="Times New Roman"/>
          <w:b/>
          <w:bCs/>
        </w:rPr>
        <w:t xml:space="preserve"> EQUIPMENT INVENTORY</w:t>
      </w:r>
    </w:p>
    <w:p w14:paraId="6FDCFEBB" w14:textId="1E075AA9" w:rsidR="0056292A" w:rsidRPr="00BA6669" w:rsidRDefault="0056292A" w:rsidP="0056292A">
      <w:pPr>
        <w:rPr>
          <w:rFonts w:ascii="Times New Roman" w:hAnsi="Times New Roman" w:cs="Times New Roman"/>
        </w:rPr>
      </w:pPr>
      <w:r w:rsidRPr="00BA6669">
        <w:rPr>
          <w:rFonts w:ascii="Times New Roman" w:hAnsi="Times New Roman" w:cs="Times New Roman"/>
        </w:rPr>
        <w:t xml:space="preserve">The following constitutes a list of qualifying equipment for the </w:t>
      </w:r>
      <w:r w:rsidR="00B24525" w:rsidRPr="00BA6669">
        <w:rPr>
          <w:rFonts w:ascii="Times New Roman" w:hAnsi="Times New Roman" w:cs="Times New Roman"/>
        </w:rPr>
        <w:t>Anderson Police Department</w:t>
      </w:r>
      <w:r w:rsidRPr="00BA6669">
        <w:rPr>
          <w:rFonts w:ascii="Times New Roman" w:hAnsi="Times New Roman" w:cs="Times New Roman"/>
        </w:rPr>
        <w:t>:</w:t>
      </w:r>
    </w:p>
    <w:p w14:paraId="1B2DD9C4" w14:textId="0B2C3571" w:rsidR="007C0B9B" w:rsidRPr="00BA6669" w:rsidRDefault="007C0B9B" w:rsidP="0056292A">
      <w:pPr>
        <w:rPr>
          <w:rFonts w:ascii="Times New Roman" w:hAnsi="Times New Roman" w:cs="Times New Roman"/>
        </w:rPr>
      </w:pPr>
      <w:r w:rsidRPr="00BA6669">
        <w:rPr>
          <w:rFonts w:ascii="Times New Roman" w:hAnsi="Times New Roman" w:cs="Times New Roman"/>
        </w:rPr>
        <w:t>706.4.1 Unmanned Aerial Vehicle</w:t>
      </w:r>
    </w:p>
    <w:p w14:paraId="3A0AE686" w14:textId="5EAECE76" w:rsidR="007C0B9B" w:rsidRPr="00BA6669" w:rsidRDefault="007C0B9B" w:rsidP="0056292A">
      <w:pPr>
        <w:rPr>
          <w:rFonts w:ascii="Times New Roman" w:hAnsi="Times New Roman" w:cs="Times New Roman"/>
        </w:rPr>
      </w:pPr>
      <w:r w:rsidRPr="00BA6669">
        <w:rPr>
          <w:rFonts w:ascii="Times New Roman" w:hAnsi="Times New Roman" w:cs="Times New Roman"/>
        </w:rPr>
        <w:t>Quantity: 3</w:t>
      </w:r>
    </w:p>
    <w:p w14:paraId="7333679F" w14:textId="348BAC21" w:rsidR="007C0B9B" w:rsidRPr="00BA6669" w:rsidRDefault="007C0B9B" w:rsidP="0056292A">
      <w:pPr>
        <w:rPr>
          <w:rFonts w:ascii="Times New Roman" w:hAnsi="Times New Roman" w:cs="Times New Roman"/>
        </w:rPr>
      </w:pPr>
      <w:r w:rsidRPr="00BA6669">
        <w:rPr>
          <w:rFonts w:ascii="Times New Roman" w:hAnsi="Times New Roman" w:cs="Times New Roman"/>
        </w:rPr>
        <w:t>Capabilities:</w:t>
      </w:r>
      <w:r w:rsidR="00476D1C" w:rsidRPr="00BA6669">
        <w:rPr>
          <w:rFonts w:ascii="Times New Roman" w:hAnsi="Times New Roman" w:cs="Times New Roman"/>
        </w:rPr>
        <w:t xml:space="preserve"> Sustained flight controlled by a remote pilot on the ground.</w:t>
      </w:r>
    </w:p>
    <w:p w14:paraId="7DB71239" w14:textId="6EB55EB3" w:rsidR="007C0B9B" w:rsidRPr="00BA6669" w:rsidRDefault="007C0B9B" w:rsidP="0056292A">
      <w:pPr>
        <w:rPr>
          <w:rFonts w:ascii="Times New Roman" w:hAnsi="Times New Roman" w:cs="Times New Roman"/>
        </w:rPr>
      </w:pPr>
      <w:r w:rsidRPr="00BA6669">
        <w:rPr>
          <w:rFonts w:ascii="Times New Roman" w:hAnsi="Times New Roman" w:cs="Times New Roman"/>
        </w:rPr>
        <w:t>Expected Lifespan:</w:t>
      </w:r>
      <w:r w:rsidR="00476D1C" w:rsidRPr="00BA6669">
        <w:rPr>
          <w:rFonts w:ascii="Times New Roman" w:hAnsi="Times New Roman" w:cs="Times New Roman"/>
        </w:rPr>
        <w:t xml:space="preserve"> 3 to 5 years</w:t>
      </w:r>
    </w:p>
    <w:p w14:paraId="7D1CEB62" w14:textId="226D1265" w:rsidR="007C0B9B" w:rsidRPr="00BA6669" w:rsidRDefault="007C0B9B" w:rsidP="0056292A">
      <w:pPr>
        <w:rPr>
          <w:rFonts w:ascii="Times New Roman" w:hAnsi="Times New Roman" w:cs="Times New Roman"/>
        </w:rPr>
      </w:pPr>
      <w:r w:rsidRPr="00BA6669">
        <w:rPr>
          <w:rFonts w:ascii="Times New Roman" w:hAnsi="Times New Roman" w:cs="Times New Roman"/>
        </w:rPr>
        <w:t>Product Description:</w:t>
      </w:r>
      <w:r w:rsidR="00476D1C" w:rsidRPr="00BA6669">
        <w:rPr>
          <w:rFonts w:ascii="Times New Roman" w:hAnsi="Times New Roman" w:cs="Times New Roman"/>
        </w:rPr>
        <w:t xml:space="preserve"> Commercially available platforms for aerial productivity combining a configurability to work as a solution for a variety of industrial applications with flight safety and data security features.</w:t>
      </w:r>
    </w:p>
    <w:p w14:paraId="1698D6CD" w14:textId="06A336B5" w:rsidR="007C0B9B" w:rsidRPr="00BA6669" w:rsidRDefault="007C0B9B" w:rsidP="0056292A">
      <w:pPr>
        <w:rPr>
          <w:rFonts w:ascii="Times New Roman" w:hAnsi="Times New Roman" w:cs="Times New Roman"/>
        </w:rPr>
      </w:pPr>
      <w:r w:rsidRPr="00BA6669">
        <w:rPr>
          <w:rFonts w:ascii="Times New Roman" w:hAnsi="Times New Roman" w:cs="Times New Roman"/>
        </w:rPr>
        <w:t>Purpose and Authorized Use:</w:t>
      </w:r>
      <w:r w:rsidR="00476D1C" w:rsidRPr="00BA6669">
        <w:rPr>
          <w:rFonts w:ascii="Times New Roman" w:hAnsi="Times New Roman" w:cs="Times New Roman"/>
        </w:rPr>
        <w:t xml:space="preserve"> To assist police personnel in enhancing public safety while protecting the rights and privacy of the </w:t>
      </w:r>
      <w:proofErr w:type="gramStart"/>
      <w:r w:rsidR="00476D1C" w:rsidRPr="00BA6669">
        <w:rPr>
          <w:rFonts w:ascii="Times New Roman" w:hAnsi="Times New Roman" w:cs="Times New Roman"/>
        </w:rPr>
        <w:t>general public</w:t>
      </w:r>
      <w:proofErr w:type="gramEnd"/>
    </w:p>
    <w:p w14:paraId="29620978" w14:textId="7B620E17" w:rsidR="007C0B9B" w:rsidRPr="00BA6669" w:rsidRDefault="007C0B9B" w:rsidP="0056292A">
      <w:pPr>
        <w:rPr>
          <w:rFonts w:ascii="Times New Roman" w:hAnsi="Times New Roman" w:cs="Times New Roman"/>
        </w:rPr>
      </w:pPr>
      <w:r w:rsidRPr="00BA6669">
        <w:rPr>
          <w:rFonts w:ascii="Times New Roman" w:hAnsi="Times New Roman" w:cs="Times New Roman"/>
        </w:rPr>
        <w:t>Training Required:</w:t>
      </w:r>
      <w:r w:rsidR="00476D1C" w:rsidRPr="00BA6669">
        <w:rPr>
          <w:rFonts w:ascii="Times New Roman" w:hAnsi="Times New Roman" w:cs="Times New Roman"/>
        </w:rPr>
        <w:t xml:space="preserve"> Federal Aviation Administration (FAA) Part 107 License and Department provided monthly training.</w:t>
      </w:r>
    </w:p>
    <w:p w14:paraId="054207E2" w14:textId="60E5833B" w:rsidR="007C0B9B" w:rsidRPr="00BA6669" w:rsidRDefault="007C0B9B" w:rsidP="0056292A">
      <w:pPr>
        <w:rPr>
          <w:rFonts w:ascii="Times New Roman" w:hAnsi="Times New Roman" w:cs="Times New Roman"/>
        </w:rPr>
      </w:pPr>
      <w:r w:rsidRPr="00BA6669">
        <w:rPr>
          <w:rFonts w:ascii="Times New Roman" w:hAnsi="Times New Roman" w:cs="Times New Roman"/>
        </w:rPr>
        <w:t>Initial Cost:</w:t>
      </w:r>
      <w:r w:rsidR="00CD4187">
        <w:rPr>
          <w:rFonts w:ascii="Times New Roman" w:hAnsi="Times New Roman" w:cs="Times New Roman"/>
        </w:rPr>
        <w:t xml:space="preserve">   $ 8,000</w:t>
      </w:r>
    </w:p>
    <w:p w14:paraId="2C5074C0" w14:textId="500DCB2E" w:rsidR="007C0B9B" w:rsidRPr="00BA6669" w:rsidRDefault="007C0B9B" w:rsidP="0056292A">
      <w:pPr>
        <w:rPr>
          <w:rFonts w:ascii="Times New Roman" w:hAnsi="Times New Roman" w:cs="Times New Roman"/>
        </w:rPr>
      </w:pPr>
      <w:r w:rsidRPr="00BA6669">
        <w:rPr>
          <w:rFonts w:ascii="Times New Roman" w:hAnsi="Times New Roman" w:cs="Times New Roman"/>
        </w:rPr>
        <w:t>Annual Cost:</w:t>
      </w:r>
      <w:r w:rsidR="00CD4187">
        <w:rPr>
          <w:rFonts w:ascii="Times New Roman" w:hAnsi="Times New Roman" w:cs="Times New Roman"/>
        </w:rPr>
        <w:t xml:space="preserve">  $ 2,000</w:t>
      </w:r>
    </w:p>
    <w:p w14:paraId="4C5280C2" w14:textId="64FED33A" w:rsidR="007C0B9B" w:rsidRPr="00BA6669" w:rsidRDefault="007C0B9B" w:rsidP="007C0B9B">
      <w:pPr>
        <w:rPr>
          <w:rFonts w:ascii="Times New Roman" w:hAnsi="Times New Roman" w:cs="Times New Roman"/>
        </w:rPr>
      </w:pPr>
      <w:r w:rsidRPr="00BA6669">
        <w:rPr>
          <w:rFonts w:ascii="Times New Roman" w:hAnsi="Times New Roman" w:cs="Times New Roman"/>
        </w:rPr>
        <w:t>706.4.2 Armored Vehicle (partial owner)</w:t>
      </w:r>
    </w:p>
    <w:p w14:paraId="1422754F" w14:textId="03B4D724" w:rsidR="007C0B9B" w:rsidRPr="00BA6669" w:rsidRDefault="007C0B9B" w:rsidP="007C0B9B">
      <w:pPr>
        <w:rPr>
          <w:rFonts w:ascii="Times New Roman" w:hAnsi="Times New Roman" w:cs="Times New Roman"/>
        </w:rPr>
      </w:pPr>
      <w:r w:rsidRPr="00BA6669">
        <w:rPr>
          <w:rFonts w:ascii="Times New Roman" w:hAnsi="Times New Roman" w:cs="Times New Roman"/>
        </w:rPr>
        <w:lastRenderedPageBreak/>
        <w:t>Quantity: 1</w:t>
      </w:r>
    </w:p>
    <w:p w14:paraId="08FB2195" w14:textId="1593D7A4" w:rsidR="007C0B9B" w:rsidRPr="00BA6669" w:rsidRDefault="007C0B9B" w:rsidP="007C0B9B">
      <w:pPr>
        <w:rPr>
          <w:rFonts w:ascii="Times New Roman" w:hAnsi="Times New Roman" w:cs="Times New Roman"/>
        </w:rPr>
      </w:pPr>
      <w:r w:rsidRPr="00BA6669">
        <w:rPr>
          <w:rFonts w:ascii="Times New Roman" w:hAnsi="Times New Roman" w:cs="Times New Roman"/>
        </w:rPr>
        <w:t>Capabilities:</w:t>
      </w:r>
      <w:r w:rsidR="009E2E80" w:rsidRPr="00BA6669">
        <w:rPr>
          <w:rFonts w:ascii="Times New Roman" w:hAnsi="Times New Roman" w:cs="Times New Roman"/>
        </w:rPr>
        <w:t xml:space="preserve"> Mobile armored vehicle to support high-risk deployments</w:t>
      </w:r>
    </w:p>
    <w:p w14:paraId="2544085A" w14:textId="25C7581A" w:rsidR="007C0B9B" w:rsidRPr="00BA6669" w:rsidRDefault="007C0B9B" w:rsidP="007C0B9B">
      <w:pPr>
        <w:rPr>
          <w:rFonts w:ascii="Times New Roman" w:hAnsi="Times New Roman" w:cs="Times New Roman"/>
        </w:rPr>
      </w:pPr>
      <w:r w:rsidRPr="00BA6669">
        <w:rPr>
          <w:rFonts w:ascii="Times New Roman" w:hAnsi="Times New Roman" w:cs="Times New Roman"/>
        </w:rPr>
        <w:t>Expected Lifespan:</w:t>
      </w:r>
      <w:r w:rsidR="009E2E80" w:rsidRPr="00BA6669">
        <w:rPr>
          <w:rFonts w:ascii="Times New Roman" w:hAnsi="Times New Roman" w:cs="Times New Roman"/>
        </w:rPr>
        <w:t xml:space="preserve"> 15 years.</w:t>
      </w:r>
    </w:p>
    <w:p w14:paraId="3E013984" w14:textId="4B72CFA9" w:rsidR="007C0B9B" w:rsidRPr="00BA6669" w:rsidRDefault="007C0B9B" w:rsidP="007C0B9B">
      <w:pPr>
        <w:rPr>
          <w:rFonts w:ascii="Times New Roman" w:hAnsi="Times New Roman" w:cs="Times New Roman"/>
        </w:rPr>
      </w:pPr>
      <w:r w:rsidRPr="00BA6669">
        <w:rPr>
          <w:rFonts w:ascii="Times New Roman" w:hAnsi="Times New Roman" w:cs="Times New Roman"/>
        </w:rPr>
        <w:t>Product Description:</w:t>
      </w:r>
      <w:r w:rsidR="009E2E80" w:rsidRPr="00BA6669">
        <w:rPr>
          <w:rFonts w:ascii="Times New Roman" w:hAnsi="Times New Roman" w:cs="Times New Roman"/>
        </w:rPr>
        <w:t xml:space="preserve"> Ballistic Engineered Armored Rescue (BEAR) Vehicle, steel armor construction.</w:t>
      </w:r>
    </w:p>
    <w:p w14:paraId="5008481B" w14:textId="7046D518" w:rsidR="007C0B9B" w:rsidRPr="00BA6669" w:rsidRDefault="007C0B9B" w:rsidP="007C0B9B">
      <w:pPr>
        <w:rPr>
          <w:rFonts w:ascii="Times New Roman" w:hAnsi="Times New Roman" w:cs="Times New Roman"/>
        </w:rPr>
      </w:pPr>
      <w:r w:rsidRPr="00BA6669">
        <w:rPr>
          <w:rFonts w:ascii="Times New Roman" w:hAnsi="Times New Roman" w:cs="Times New Roman"/>
        </w:rPr>
        <w:t>Purpose and Authorized Use:</w:t>
      </w:r>
      <w:r w:rsidR="009E2E80" w:rsidRPr="00BA6669">
        <w:rPr>
          <w:rFonts w:ascii="Times New Roman" w:hAnsi="Times New Roman" w:cs="Times New Roman"/>
        </w:rPr>
        <w:t xml:space="preserve"> To assist police personnel in enhancing public safety while transporting first responder personnel and/or community members to/from high-risk situations. Provide a mobile platform for safe personnel deployments.</w:t>
      </w:r>
    </w:p>
    <w:p w14:paraId="68C314C3" w14:textId="241D77ED" w:rsidR="007C0B9B" w:rsidRPr="00BA6669" w:rsidRDefault="007C0B9B" w:rsidP="007C0B9B">
      <w:pPr>
        <w:rPr>
          <w:rFonts w:ascii="Times New Roman" w:hAnsi="Times New Roman" w:cs="Times New Roman"/>
        </w:rPr>
      </w:pPr>
      <w:r w:rsidRPr="00BA6669">
        <w:rPr>
          <w:rFonts w:ascii="Times New Roman" w:hAnsi="Times New Roman" w:cs="Times New Roman"/>
        </w:rPr>
        <w:t>Training Required:</w:t>
      </w:r>
      <w:r w:rsidR="009E2E80" w:rsidRPr="00BA6669">
        <w:rPr>
          <w:rFonts w:ascii="Times New Roman" w:hAnsi="Times New Roman" w:cs="Times New Roman"/>
        </w:rPr>
        <w:t xml:space="preserve"> Class B driver’s license.</w:t>
      </w:r>
    </w:p>
    <w:p w14:paraId="1F007EB1" w14:textId="2D734572" w:rsidR="007C0B9B" w:rsidRPr="00BA6669" w:rsidRDefault="007C0B9B" w:rsidP="007C0B9B">
      <w:pPr>
        <w:rPr>
          <w:rFonts w:ascii="Times New Roman" w:hAnsi="Times New Roman" w:cs="Times New Roman"/>
        </w:rPr>
      </w:pPr>
      <w:r w:rsidRPr="00BA6669">
        <w:rPr>
          <w:rFonts w:ascii="Times New Roman" w:hAnsi="Times New Roman" w:cs="Times New Roman"/>
        </w:rPr>
        <w:t>Initial Cost:</w:t>
      </w:r>
      <w:r w:rsidR="00F64B78">
        <w:rPr>
          <w:rFonts w:ascii="Times New Roman" w:hAnsi="Times New Roman" w:cs="Times New Roman"/>
        </w:rPr>
        <w:t xml:space="preserve">   $40,000</w:t>
      </w:r>
    </w:p>
    <w:p w14:paraId="22D123AE" w14:textId="180289C7" w:rsidR="007C0B9B" w:rsidRPr="00BA6669" w:rsidRDefault="007C0B9B" w:rsidP="0056292A">
      <w:pPr>
        <w:rPr>
          <w:rFonts w:ascii="Times New Roman" w:hAnsi="Times New Roman" w:cs="Times New Roman"/>
        </w:rPr>
      </w:pPr>
      <w:r w:rsidRPr="00BA6669">
        <w:rPr>
          <w:rFonts w:ascii="Times New Roman" w:hAnsi="Times New Roman" w:cs="Times New Roman"/>
        </w:rPr>
        <w:t>Annual Cost:</w:t>
      </w:r>
      <w:r w:rsidR="00F64B78">
        <w:rPr>
          <w:rFonts w:ascii="Times New Roman" w:hAnsi="Times New Roman" w:cs="Times New Roman"/>
        </w:rPr>
        <w:t xml:space="preserve">  0</w:t>
      </w:r>
    </w:p>
    <w:p w14:paraId="2A123818" w14:textId="66D13841" w:rsidR="007C0B9B" w:rsidRPr="00BA6669" w:rsidRDefault="007C0B9B" w:rsidP="007C0B9B">
      <w:pPr>
        <w:rPr>
          <w:rFonts w:ascii="Times New Roman" w:hAnsi="Times New Roman" w:cs="Times New Roman"/>
        </w:rPr>
      </w:pPr>
      <w:r w:rsidRPr="00BA6669">
        <w:rPr>
          <w:rFonts w:ascii="Times New Roman" w:hAnsi="Times New Roman" w:cs="Times New Roman"/>
        </w:rPr>
        <w:t>706.4.3 Rifles</w:t>
      </w:r>
    </w:p>
    <w:p w14:paraId="17FEAD7D" w14:textId="62616616" w:rsidR="007C0B9B" w:rsidRPr="00BA6669" w:rsidRDefault="007C0B9B" w:rsidP="007C0B9B">
      <w:pPr>
        <w:rPr>
          <w:rFonts w:ascii="Times New Roman" w:hAnsi="Times New Roman" w:cs="Times New Roman"/>
        </w:rPr>
      </w:pPr>
      <w:r w:rsidRPr="00BA6669">
        <w:rPr>
          <w:rFonts w:ascii="Times New Roman" w:hAnsi="Times New Roman" w:cs="Times New Roman"/>
        </w:rPr>
        <w:t>Quantity: 19</w:t>
      </w:r>
    </w:p>
    <w:p w14:paraId="205253CD" w14:textId="3AA4FCF4" w:rsidR="007C0B9B" w:rsidRPr="00BA6669" w:rsidRDefault="007C0B9B" w:rsidP="007C0B9B">
      <w:pPr>
        <w:rPr>
          <w:rFonts w:ascii="Times New Roman" w:hAnsi="Times New Roman" w:cs="Times New Roman"/>
        </w:rPr>
      </w:pPr>
      <w:r w:rsidRPr="00BA6669">
        <w:rPr>
          <w:rFonts w:ascii="Times New Roman" w:hAnsi="Times New Roman" w:cs="Times New Roman"/>
        </w:rPr>
        <w:t>Capabilities:</w:t>
      </w:r>
      <w:r w:rsidR="009E2E80" w:rsidRPr="00BA6669">
        <w:rPr>
          <w:rFonts w:ascii="Times New Roman" w:hAnsi="Times New Roman" w:cs="Times New Roman"/>
        </w:rPr>
        <w:t xml:space="preserve"> Fires a lethal projectile.</w:t>
      </w:r>
    </w:p>
    <w:p w14:paraId="1165AC94" w14:textId="28CBBBB9" w:rsidR="007C0B9B" w:rsidRPr="00BA6669" w:rsidRDefault="007C0B9B" w:rsidP="007C0B9B">
      <w:pPr>
        <w:rPr>
          <w:rFonts w:ascii="Times New Roman" w:hAnsi="Times New Roman" w:cs="Times New Roman"/>
        </w:rPr>
      </w:pPr>
      <w:r w:rsidRPr="00BA6669">
        <w:rPr>
          <w:rFonts w:ascii="Times New Roman" w:hAnsi="Times New Roman" w:cs="Times New Roman"/>
        </w:rPr>
        <w:t>Expected Lifespan:</w:t>
      </w:r>
      <w:r w:rsidR="009E2E80" w:rsidRPr="00BA6669">
        <w:rPr>
          <w:rFonts w:ascii="Times New Roman" w:hAnsi="Times New Roman" w:cs="Times New Roman"/>
        </w:rPr>
        <w:t xml:space="preserve"> 20+ years.</w:t>
      </w:r>
    </w:p>
    <w:p w14:paraId="049A59B9" w14:textId="346C4F57" w:rsidR="007C0B9B" w:rsidRPr="00BA6669" w:rsidRDefault="007C0B9B" w:rsidP="007C0B9B">
      <w:pPr>
        <w:rPr>
          <w:rFonts w:ascii="Times New Roman" w:hAnsi="Times New Roman" w:cs="Times New Roman"/>
        </w:rPr>
      </w:pPr>
      <w:r w:rsidRPr="00BA6669">
        <w:rPr>
          <w:rFonts w:ascii="Times New Roman" w:hAnsi="Times New Roman" w:cs="Times New Roman"/>
        </w:rPr>
        <w:t>Product Description:</w:t>
      </w:r>
      <w:r w:rsidR="009E2E80" w:rsidRPr="00BA6669">
        <w:rPr>
          <w:rFonts w:ascii="Times New Roman" w:hAnsi="Times New Roman" w:cs="Times New Roman"/>
        </w:rPr>
        <w:t xml:space="preserve"> Patrol rifle of</w:t>
      </w:r>
      <w:r w:rsidR="00F64B78">
        <w:rPr>
          <w:rFonts w:ascii="Times New Roman" w:hAnsi="Times New Roman" w:cs="Times New Roman"/>
        </w:rPr>
        <w:t xml:space="preserve"> </w:t>
      </w:r>
      <w:r w:rsidR="009E2E80" w:rsidRPr="00BA6669">
        <w:rPr>
          <w:rFonts w:ascii="Times New Roman" w:hAnsi="Times New Roman" w:cs="Times New Roman"/>
        </w:rPr>
        <w:t>.223 or 5.56 caliber.</w:t>
      </w:r>
    </w:p>
    <w:p w14:paraId="3070CB46" w14:textId="11391AEC" w:rsidR="007C0B9B" w:rsidRPr="00BA6669" w:rsidRDefault="007C0B9B" w:rsidP="007C0B9B">
      <w:pPr>
        <w:rPr>
          <w:rFonts w:ascii="Times New Roman" w:hAnsi="Times New Roman" w:cs="Times New Roman"/>
        </w:rPr>
      </w:pPr>
      <w:r w:rsidRPr="00BA6669">
        <w:rPr>
          <w:rFonts w:ascii="Times New Roman" w:hAnsi="Times New Roman" w:cs="Times New Roman"/>
        </w:rPr>
        <w:t>Purpose and Authorized Use:</w:t>
      </w:r>
      <w:r w:rsidR="009E2E80" w:rsidRPr="00BA6669">
        <w:rPr>
          <w:rFonts w:ascii="Times New Roman" w:hAnsi="Times New Roman" w:cs="Times New Roman"/>
        </w:rPr>
        <w:t xml:space="preserve"> May be deployed in any circumstance where personnel can articulate a reasonable expectation that the rifle may be needed</w:t>
      </w:r>
    </w:p>
    <w:p w14:paraId="723317B1" w14:textId="12065D0C" w:rsidR="007C0B9B" w:rsidRPr="00BA6669" w:rsidRDefault="007C0B9B" w:rsidP="007C0B9B">
      <w:pPr>
        <w:rPr>
          <w:rFonts w:ascii="Times New Roman" w:hAnsi="Times New Roman" w:cs="Times New Roman"/>
        </w:rPr>
      </w:pPr>
      <w:r w:rsidRPr="00BA6669">
        <w:rPr>
          <w:rFonts w:ascii="Times New Roman" w:hAnsi="Times New Roman" w:cs="Times New Roman"/>
        </w:rPr>
        <w:t>Training Required:</w:t>
      </w:r>
      <w:r w:rsidR="009E2E80" w:rsidRPr="00BA6669">
        <w:rPr>
          <w:rFonts w:ascii="Times New Roman" w:hAnsi="Times New Roman" w:cs="Times New Roman"/>
        </w:rPr>
        <w:t xml:space="preserve"> 16-hour POST approved course with qualification and annual training with requalification</w:t>
      </w:r>
    </w:p>
    <w:p w14:paraId="2D20C448" w14:textId="7971BBFE" w:rsidR="007C0B9B" w:rsidRPr="00BA6669" w:rsidRDefault="007C0B9B" w:rsidP="007C0B9B">
      <w:pPr>
        <w:rPr>
          <w:rFonts w:ascii="Times New Roman" w:hAnsi="Times New Roman" w:cs="Times New Roman"/>
        </w:rPr>
      </w:pPr>
      <w:r w:rsidRPr="00BA6669">
        <w:rPr>
          <w:rFonts w:ascii="Times New Roman" w:hAnsi="Times New Roman" w:cs="Times New Roman"/>
        </w:rPr>
        <w:t>Initial Cost:</w:t>
      </w:r>
      <w:r w:rsidR="00CD4187">
        <w:rPr>
          <w:rFonts w:ascii="Times New Roman" w:hAnsi="Times New Roman" w:cs="Times New Roman"/>
        </w:rPr>
        <w:t xml:space="preserve"> $20,000</w:t>
      </w:r>
    </w:p>
    <w:p w14:paraId="76C2CBD2" w14:textId="56ACF23E" w:rsidR="007C0B9B" w:rsidRPr="00BA6669" w:rsidRDefault="007C0B9B" w:rsidP="0056292A">
      <w:pPr>
        <w:rPr>
          <w:rFonts w:ascii="Times New Roman" w:hAnsi="Times New Roman" w:cs="Times New Roman"/>
        </w:rPr>
      </w:pPr>
      <w:r w:rsidRPr="00BA6669">
        <w:rPr>
          <w:rFonts w:ascii="Times New Roman" w:hAnsi="Times New Roman" w:cs="Times New Roman"/>
        </w:rPr>
        <w:t>Annual Cost:</w:t>
      </w:r>
      <w:r w:rsidR="00CD4187">
        <w:rPr>
          <w:rFonts w:ascii="Times New Roman" w:hAnsi="Times New Roman" w:cs="Times New Roman"/>
        </w:rPr>
        <w:t xml:space="preserve"> $1,500</w:t>
      </w:r>
    </w:p>
    <w:p w14:paraId="36BAD2B2" w14:textId="53C39654" w:rsidR="007C0B9B" w:rsidRPr="00BA6669" w:rsidRDefault="007C0B9B" w:rsidP="007C0B9B">
      <w:pPr>
        <w:rPr>
          <w:rFonts w:ascii="Times New Roman" w:hAnsi="Times New Roman" w:cs="Times New Roman"/>
        </w:rPr>
      </w:pPr>
      <w:r w:rsidRPr="00BA6669">
        <w:rPr>
          <w:rFonts w:ascii="Times New Roman" w:hAnsi="Times New Roman" w:cs="Times New Roman"/>
        </w:rPr>
        <w:t>706.4.4 Tear Gas Munitions</w:t>
      </w:r>
    </w:p>
    <w:p w14:paraId="3831D35A" w14:textId="500FF62B" w:rsidR="007C0B9B" w:rsidRPr="00BA6669" w:rsidRDefault="007C0B9B" w:rsidP="007C0B9B">
      <w:pPr>
        <w:rPr>
          <w:rFonts w:ascii="Times New Roman" w:hAnsi="Times New Roman" w:cs="Times New Roman"/>
        </w:rPr>
      </w:pPr>
      <w:r w:rsidRPr="00BA6669">
        <w:rPr>
          <w:rFonts w:ascii="Times New Roman" w:hAnsi="Times New Roman" w:cs="Times New Roman"/>
        </w:rPr>
        <w:t>Quantity: 8</w:t>
      </w:r>
    </w:p>
    <w:p w14:paraId="0AD37B97" w14:textId="77777777" w:rsidR="00447D39" w:rsidRDefault="00447D39" w:rsidP="007C0B9B">
      <w:pPr>
        <w:rPr>
          <w:rFonts w:ascii="Times New Roman" w:hAnsi="Times New Roman" w:cs="Times New Roman"/>
        </w:rPr>
      </w:pPr>
      <w:r w:rsidRPr="00447D39">
        <w:rPr>
          <w:rFonts w:ascii="Times New Roman" w:hAnsi="Times New Roman" w:cs="Times New Roman"/>
        </w:rPr>
        <w:t>Kinetic energy projectiles and chemical agents for crowd control purposes shall only be deployed by officers who have received POST training for crowd control if the use is objectively reasonable to defend against a threat to life or serious bodily injury to any individual, including an officer, or to bring an objectively dangerous and unlawful situation safely and effectively under control (Penal Code § 13652).</w:t>
      </w:r>
    </w:p>
    <w:p w14:paraId="2F933701" w14:textId="658718E8" w:rsidR="007C0B9B" w:rsidRPr="00BA6669" w:rsidRDefault="007C0B9B" w:rsidP="007C0B9B">
      <w:pPr>
        <w:rPr>
          <w:rFonts w:ascii="Times New Roman" w:hAnsi="Times New Roman" w:cs="Times New Roman"/>
        </w:rPr>
      </w:pPr>
      <w:r w:rsidRPr="00BA6669">
        <w:rPr>
          <w:rFonts w:ascii="Times New Roman" w:hAnsi="Times New Roman" w:cs="Times New Roman"/>
        </w:rPr>
        <w:t>Expected Lifespan:</w:t>
      </w:r>
      <w:r w:rsidR="00BA6669" w:rsidRPr="00BA6669">
        <w:rPr>
          <w:rFonts w:ascii="Times New Roman" w:hAnsi="Times New Roman" w:cs="Times New Roman"/>
        </w:rPr>
        <w:t xml:space="preserve"> 5 years</w:t>
      </w:r>
    </w:p>
    <w:p w14:paraId="3DB1FDD3" w14:textId="309AE83B" w:rsidR="007C0B9B" w:rsidRPr="00BA6669" w:rsidRDefault="007C0B9B" w:rsidP="007C0B9B">
      <w:pPr>
        <w:rPr>
          <w:rFonts w:ascii="Times New Roman" w:hAnsi="Times New Roman" w:cs="Times New Roman"/>
        </w:rPr>
      </w:pPr>
      <w:r w:rsidRPr="00BA6669">
        <w:rPr>
          <w:rFonts w:ascii="Times New Roman" w:hAnsi="Times New Roman" w:cs="Times New Roman"/>
        </w:rPr>
        <w:t>Product Description:</w:t>
      </w:r>
      <w:r w:rsidR="00424645">
        <w:rPr>
          <w:rFonts w:ascii="Times New Roman" w:hAnsi="Times New Roman" w:cs="Times New Roman"/>
        </w:rPr>
        <w:t xml:space="preserve"> </w:t>
      </w:r>
      <w:r w:rsidR="002F2C0B">
        <w:rPr>
          <w:rFonts w:ascii="Times New Roman" w:hAnsi="Times New Roman" w:cs="Times New Roman"/>
        </w:rPr>
        <w:t>Chemical agent that is dispersed from a canister</w:t>
      </w:r>
      <w:r w:rsidR="003726A5">
        <w:rPr>
          <w:rFonts w:ascii="Times New Roman" w:hAnsi="Times New Roman" w:cs="Times New Roman"/>
        </w:rPr>
        <w:t xml:space="preserve"> </w:t>
      </w:r>
    </w:p>
    <w:p w14:paraId="70636709" w14:textId="268EB6B9" w:rsidR="007C0B9B" w:rsidRPr="00BA6669" w:rsidRDefault="007C0B9B" w:rsidP="007C0B9B">
      <w:pPr>
        <w:rPr>
          <w:rFonts w:ascii="Times New Roman" w:hAnsi="Times New Roman" w:cs="Times New Roman"/>
        </w:rPr>
      </w:pPr>
      <w:r w:rsidRPr="00BA6669">
        <w:rPr>
          <w:rFonts w:ascii="Times New Roman" w:hAnsi="Times New Roman" w:cs="Times New Roman"/>
        </w:rPr>
        <w:t>Purpose and Authorized Use:</w:t>
      </w:r>
      <w:r w:rsidR="008C0CC9">
        <w:rPr>
          <w:rFonts w:ascii="Times New Roman" w:hAnsi="Times New Roman" w:cs="Times New Roman"/>
        </w:rPr>
        <w:t xml:space="preserve"> Policy 428</w:t>
      </w:r>
    </w:p>
    <w:p w14:paraId="3074A6E0" w14:textId="45A72782" w:rsidR="007C0B9B" w:rsidRPr="00BA6669" w:rsidRDefault="007C0B9B" w:rsidP="007C0B9B">
      <w:pPr>
        <w:rPr>
          <w:rFonts w:ascii="Times New Roman" w:hAnsi="Times New Roman" w:cs="Times New Roman"/>
        </w:rPr>
      </w:pPr>
      <w:r w:rsidRPr="00BA6669">
        <w:rPr>
          <w:rFonts w:ascii="Times New Roman" w:hAnsi="Times New Roman" w:cs="Times New Roman"/>
        </w:rPr>
        <w:t>Training Required:</w:t>
      </w:r>
      <w:r w:rsidR="00BA6669" w:rsidRPr="00BA6669">
        <w:rPr>
          <w:rFonts w:ascii="Times New Roman" w:hAnsi="Times New Roman" w:cs="Times New Roman"/>
        </w:rPr>
        <w:t xml:space="preserve"> Training by POST certified chemical agent instructors.</w:t>
      </w:r>
    </w:p>
    <w:p w14:paraId="0632BAB7" w14:textId="2B50655F" w:rsidR="007C0B9B" w:rsidRPr="00BA6669" w:rsidRDefault="007C0B9B" w:rsidP="007C0B9B">
      <w:pPr>
        <w:rPr>
          <w:rFonts w:ascii="Times New Roman" w:hAnsi="Times New Roman" w:cs="Times New Roman"/>
        </w:rPr>
      </w:pPr>
      <w:r w:rsidRPr="00BA6669">
        <w:rPr>
          <w:rFonts w:ascii="Times New Roman" w:hAnsi="Times New Roman" w:cs="Times New Roman"/>
        </w:rPr>
        <w:t>Initial Cost:</w:t>
      </w:r>
      <w:r w:rsidR="00BA6669" w:rsidRPr="00BA6669">
        <w:rPr>
          <w:rFonts w:ascii="Times New Roman" w:hAnsi="Times New Roman" w:cs="Times New Roman"/>
        </w:rPr>
        <w:t xml:space="preserve"> $</w:t>
      </w:r>
      <w:r w:rsidR="002F2C0B">
        <w:rPr>
          <w:rFonts w:ascii="Times New Roman" w:hAnsi="Times New Roman" w:cs="Times New Roman"/>
        </w:rPr>
        <w:t>2,500</w:t>
      </w:r>
    </w:p>
    <w:p w14:paraId="17E491D2" w14:textId="0F63A5F1" w:rsidR="007C0B9B" w:rsidRPr="00BA6669" w:rsidRDefault="007C0B9B" w:rsidP="0056292A">
      <w:pPr>
        <w:rPr>
          <w:rFonts w:ascii="Times New Roman" w:hAnsi="Times New Roman" w:cs="Times New Roman"/>
        </w:rPr>
      </w:pPr>
      <w:r w:rsidRPr="00BA6669">
        <w:rPr>
          <w:rFonts w:ascii="Times New Roman" w:hAnsi="Times New Roman" w:cs="Times New Roman"/>
        </w:rPr>
        <w:lastRenderedPageBreak/>
        <w:t>Annual Cost:</w:t>
      </w:r>
    </w:p>
    <w:p w14:paraId="7D4D47A8" w14:textId="2B24EB24" w:rsidR="007C0B9B" w:rsidRPr="00BA6669" w:rsidRDefault="007C0B9B" w:rsidP="007C0B9B">
      <w:pPr>
        <w:rPr>
          <w:rFonts w:ascii="Times New Roman" w:hAnsi="Times New Roman" w:cs="Times New Roman"/>
        </w:rPr>
      </w:pPr>
      <w:r w:rsidRPr="00BA6669">
        <w:rPr>
          <w:rFonts w:ascii="Times New Roman" w:hAnsi="Times New Roman" w:cs="Times New Roman"/>
        </w:rPr>
        <w:t xml:space="preserve">706.4.5 </w:t>
      </w:r>
      <w:r w:rsidR="00F300C5" w:rsidRPr="00BA6669">
        <w:rPr>
          <w:rFonts w:ascii="Times New Roman" w:hAnsi="Times New Roman" w:cs="Times New Roman"/>
        </w:rPr>
        <w:t>MP-5 Auto 9mm Rifles</w:t>
      </w:r>
    </w:p>
    <w:p w14:paraId="18C30187" w14:textId="1C1896B4" w:rsidR="007C0B9B" w:rsidRPr="00BA6669" w:rsidRDefault="007C0B9B" w:rsidP="007C0B9B">
      <w:pPr>
        <w:rPr>
          <w:rFonts w:ascii="Times New Roman" w:hAnsi="Times New Roman" w:cs="Times New Roman"/>
        </w:rPr>
      </w:pPr>
      <w:r w:rsidRPr="00BA6669">
        <w:rPr>
          <w:rFonts w:ascii="Times New Roman" w:hAnsi="Times New Roman" w:cs="Times New Roman"/>
        </w:rPr>
        <w:t xml:space="preserve">Quantity: </w:t>
      </w:r>
      <w:r w:rsidR="00F300C5" w:rsidRPr="00BA6669">
        <w:rPr>
          <w:rFonts w:ascii="Times New Roman" w:hAnsi="Times New Roman" w:cs="Times New Roman"/>
        </w:rPr>
        <w:t>2</w:t>
      </w:r>
    </w:p>
    <w:p w14:paraId="0C1E5783" w14:textId="15B114E4" w:rsidR="007C0B9B" w:rsidRPr="00BA6669" w:rsidRDefault="007C0B9B" w:rsidP="007C0B9B">
      <w:pPr>
        <w:rPr>
          <w:rFonts w:ascii="Times New Roman" w:hAnsi="Times New Roman" w:cs="Times New Roman"/>
        </w:rPr>
      </w:pPr>
      <w:r w:rsidRPr="00BA6669">
        <w:rPr>
          <w:rFonts w:ascii="Times New Roman" w:hAnsi="Times New Roman" w:cs="Times New Roman"/>
        </w:rPr>
        <w:t>Capabilities:</w:t>
      </w:r>
      <w:r w:rsidR="00424645">
        <w:rPr>
          <w:rFonts w:ascii="Times New Roman" w:hAnsi="Times New Roman" w:cs="Times New Roman"/>
        </w:rPr>
        <w:t xml:space="preserve"> </w:t>
      </w:r>
      <w:r w:rsidR="00424645" w:rsidRPr="00424645">
        <w:rPr>
          <w:rFonts w:ascii="Times New Roman" w:hAnsi="Times New Roman" w:cs="Times New Roman"/>
        </w:rPr>
        <w:t xml:space="preserve">Members may deploy the patrol rifle in any circumstance where the member can articulate a reasonable expectation that the rifle may be needed. </w:t>
      </w:r>
    </w:p>
    <w:p w14:paraId="030FEA4D" w14:textId="01D90B40" w:rsidR="007C0B9B" w:rsidRPr="00BA6669" w:rsidRDefault="007C0B9B" w:rsidP="007C0B9B">
      <w:pPr>
        <w:rPr>
          <w:rFonts w:ascii="Times New Roman" w:hAnsi="Times New Roman" w:cs="Times New Roman"/>
        </w:rPr>
      </w:pPr>
      <w:r w:rsidRPr="00BA6669">
        <w:rPr>
          <w:rFonts w:ascii="Times New Roman" w:hAnsi="Times New Roman" w:cs="Times New Roman"/>
        </w:rPr>
        <w:t>Expected Lifespan:</w:t>
      </w:r>
      <w:r w:rsidR="00424645">
        <w:rPr>
          <w:rFonts w:ascii="Times New Roman" w:hAnsi="Times New Roman" w:cs="Times New Roman"/>
        </w:rPr>
        <w:t xml:space="preserve"> 25 years</w:t>
      </w:r>
    </w:p>
    <w:p w14:paraId="149C37CF" w14:textId="7AE02DFC" w:rsidR="007C0B9B" w:rsidRPr="00BA6669" w:rsidRDefault="007C0B9B" w:rsidP="007C0B9B">
      <w:pPr>
        <w:rPr>
          <w:rFonts w:ascii="Times New Roman" w:hAnsi="Times New Roman" w:cs="Times New Roman"/>
        </w:rPr>
      </w:pPr>
      <w:r w:rsidRPr="00BA6669">
        <w:rPr>
          <w:rFonts w:ascii="Times New Roman" w:hAnsi="Times New Roman" w:cs="Times New Roman"/>
        </w:rPr>
        <w:t>Product Description:</w:t>
      </w:r>
      <w:r w:rsidR="00424645">
        <w:rPr>
          <w:rFonts w:ascii="Times New Roman" w:hAnsi="Times New Roman" w:cs="Times New Roman"/>
        </w:rPr>
        <w:t xml:space="preserve"> </w:t>
      </w:r>
      <w:r w:rsidR="003C1089">
        <w:rPr>
          <w:rFonts w:ascii="Times New Roman" w:hAnsi="Times New Roman" w:cs="Times New Roman"/>
        </w:rPr>
        <w:t>.9 mm automatic/semi-automatic rifle.</w:t>
      </w:r>
    </w:p>
    <w:p w14:paraId="4815BDA5" w14:textId="35180168" w:rsidR="007C0B9B" w:rsidRPr="00BA6669" w:rsidRDefault="007C0B9B" w:rsidP="007C0B9B">
      <w:pPr>
        <w:rPr>
          <w:rFonts w:ascii="Times New Roman" w:hAnsi="Times New Roman" w:cs="Times New Roman"/>
        </w:rPr>
      </w:pPr>
      <w:r w:rsidRPr="00BA6669">
        <w:rPr>
          <w:rFonts w:ascii="Times New Roman" w:hAnsi="Times New Roman" w:cs="Times New Roman"/>
        </w:rPr>
        <w:t>Purpose and Authorized Use:</w:t>
      </w:r>
      <w:r w:rsidR="00424645">
        <w:rPr>
          <w:rFonts w:ascii="Times New Roman" w:hAnsi="Times New Roman" w:cs="Times New Roman"/>
        </w:rPr>
        <w:t xml:space="preserve"> </w:t>
      </w:r>
      <w:r w:rsidR="003726A5">
        <w:rPr>
          <w:rFonts w:ascii="Times New Roman" w:hAnsi="Times New Roman" w:cs="Times New Roman"/>
        </w:rPr>
        <w:t>Policy 306</w:t>
      </w:r>
    </w:p>
    <w:p w14:paraId="05192B53" w14:textId="3889F8CE" w:rsidR="007C0B9B" w:rsidRPr="00BA6669" w:rsidRDefault="007C0B9B" w:rsidP="007C0B9B">
      <w:pPr>
        <w:rPr>
          <w:rFonts w:ascii="Times New Roman" w:hAnsi="Times New Roman" w:cs="Times New Roman"/>
        </w:rPr>
      </w:pPr>
      <w:r w:rsidRPr="00BA6669">
        <w:rPr>
          <w:rFonts w:ascii="Times New Roman" w:hAnsi="Times New Roman" w:cs="Times New Roman"/>
        </w:rPr>
        <w:t>Training Required:</w:t>
      </w:r>
      <w:r w:rsidR="003726A5">
        <w:rPr>
          <w:rFonts w:ascii="Times New Roman" w:hAnsi="Times New Roman" w:cs="Times New Roman"/>
        </w:rPr>
        <w:t xml:space="preserve"> </w:t>
      </w:r>
      <w:r w:rsidR="003C1089">
        <w:rPr>
          <w:rFonts w:ascii="Times New Roman" w:hAnsi="Times New Roman" w:cs="Times New Roman"/>
        </w:rPr>
        <w:t>16 hours</w:t>
      </w:r>
    </w:p>
    <w:p w14:paraId="319FD476" w14:textId="6324884B" w:rsidR="007C0B9B" w:rsidRPr="00BA6669" w:rsidRDefault="007C0B9B" w:rsidP="007C0B9B">
      <w:pPr>
        <w:rPr>
          <w:rFonts w:ascii="Times New Roman" w:hAnsi="Times New Roman" w:cs="Times New Roman"/>
        </w:rPr>
      </w:pPr>
      <w:r w:rsidRPr="00BA6669">
        <w:rPr>
          <w:rFonts w:ascii="Times New Roman" w:hAnsi="Times New Roman" w:cs="Times New Roman"/>
        </w:rPr>
        <w:t>Initial Cost:</w:t>
      </w:r>
      <w:r w:rsidR="003C1089">
        <w:rPr>
          <w:rFonts w:ascii="Times New Roman" w:hAnsi="Times New Roman" w:cs="Times New Roman"/>
        </w:rPr>
        <w:t xml:space="preserve"> $ 5,000 ea.</w:t>
      </w:r>
    </w:p>
    <w:p w14:paraId="7CE1CB9D" w14:textId="516A9CF8" w:rsidR="007C0B9B" w:rsidRPr="00BA6669" w:rsidRDefault="007C0B9B" w:rsidP="0056292A">
      <w:pPr>
        <w:rPr>
          <w:rFonts w:ascii="Times New Roman" w:hAnsi="Times New Roman" w:cs="Times New Roman"/>
        </w:rPr>
      </w:pPr>
      <w:r w:rsidRPr="00BA6669">
        <w:rPr>
          <w:rFonts w:ascii="Times New Roman" w:hAnsi="Times New Roman" w:cs="Times New Roman"/>
        </w:rPr>
        <w:t>Annual Cost:</w:t>
      </w:r>
      <w:r w:rsidR="003C1089">
        <w:rPr>
          <w:rFonts w:ascii="Times New Roman" w:hAnsi="Times New Roman" w:cs="Times New Roman"/>
        </w:rPr>
        <w:t xml:space="preserve"> 0</w:t>
      </w:r>
    </w:p>
    <w:p w14:paraId="458D7F45" w14:textId="4443CB61" w:rsidR="00F300C5" w:rsidRPr="00BA6669" w:rsidRDefault="00F300C5" w:rsidP="00F300C5">
      <w:pPr>
        <w:rPr>
          <w:rFonts w:ascii="Times New Roman" w:hAnsi="Times New Roman" w:cs="Times New Roman"/>
        </w:rPr>
      </w:pPr>
      <w:r w:rsidRPr="00BA6669">
        <w:rPr>
          <w:rFonts w:ascii="Times New Roman" w:hAnsi="Times New Roman" w:cs="Times New Roman"/>
        </w:rPr>
        <w:t>706.4.6 Kinetic Energy Weapons</w:t>
      </w:r>
    </w:p>
    <w:p w14:paraId="60585301" w14:textId="225D8D74" w:rsidR="00F300C5" w:rsidRPr="00BA6669" w:rsidRDefault="00F300C5" w:rsidP="00F300C5">
      <w:pPr>
        <w:rPr>
          <w:rFonts w:ascii="Times New Roman" w:hAnsi="Times New Roman" w:cs="Times New Roman"/>
        </w:rPr>
      </w:pPr>
      <w:r w:rsidRPr="00BA6669">
        <w:rPr>
          <w:rFonts w:ascii="Times New Roman" w:hAnsi="Times New Roman" w:cs="Times New Roman"/>
        </w:rPr>
        <w:t>Quantity: 9</w:t>
      </w:r>
    </w:p>
    <w:p w14:paraId="37753E81" w14:textId="6181D543" w:rsidR="00F300C5" w:rsidRPr="00BA6669" w:rsidRDefault="00F300C5" w:rsidP="00F300C5">
      <w:pPr>
        <w:rPr>
          <w:rFonts w:ascii="Times New Roman" w:hAnsi="Times New Roman" w:cs="Times New Roman"/>
        </w:rPr>
      </w:pPr>
      <w:r w:rsidRPr="00BA6669">
        <w:rPr>
          <w:rFonts w:ascii="Times New Roman" w:hAnsi="Times New Roman" w:cs="Times New Roman"/>
        </w:rPr>
        <w:t>Capabilities:</w:t>
      </w:r>
      <w:r w:rsidR="009E2E80" w:rsidRPr="00BA6669">
        <w:rPr>
          <w:rFonts w:ascii="Times New Roman" w:hAnsi="Times New Roman" w:cs="Times New Roman"/>
        </w:rPr>
        <w:t xml:space="preserve"> </w:t>
      </w:r>
      <w:r w:rsidR="00325891" w:rsidRPr="00325891">
        <w:rPr>
          <w:rFonts w:ascii="Times New Roman" w:hAnsi="Times New Roman" w:cs="Times New Roman"/>
        </w:rPr>
        <w:t>Kinetic energy projectiles and chemical agents for crowd control purposes shall only be deployed by officers who have received POST training for crowd control if the use is objectively reasonable to defend against a threat to life or serious bodily injury to any individual, including an officer, or to bring an objectively dangerous and unlawful situation safely and effectively under control (Penal Code § 13652).</w:t>
      </w:r>
    </w:p>
    <w:p w14:paraId="27EBBF58" w14:textId="1C06272A" w:rsidR="00F300C5" w:rsidRPr="00BA6669" w:rsidRDefault="00F300C5" w:rsidP="00F300C5">
      <w:pPr>
        <w:rPr>
          <w:rFonts w:ascii="Times New Roman" w:hAnsi="Times New Roman" w:cs="Times New Roman"/>
        </w:rPr>
      </w:pPr>
      <w:r w:rsidRPr="00BA6669">
        <w:rPr>
          <w:rFonts w:ascii="Times New Roman" w:hAnsi="Times New Roman" w:cs="Times New Roman"/>
        </w:rPr>
        <w:t>Expected Lifespan:</w:t>
      </w:r>
      <w:r w:rsidR="009E2E80" w:rsidRPr="00BA6669">
        <w:rPr>
          <w:rFonts w:ascii="Times New Roman" w:hAnsi="Times New Roman" w:cs="Times New Roman"/>
        </w:rPr>
        <w:t xml:space="preserve"> 10 years.</w:t>
      </w:r>
    </w:p>
    <w:p w14:paraId="1A185CB3" w14:textId="65015D85" w:rsidR="00F300C5" w:rsidRPr="00BA6669" w:rsidRDefault="00F300C5" w:rsidP="00F300C5">
      <w:pPr>
        <w:rPr>
          <w:rFonts w:ascii="Times New Roman" w:hAnsi="Times New Roman" w:cs="Times New Roman"/>
        </w:rPr>
      </w:pPr>
      <w:r w:rsidRPr="00BA6669">
        <w:rPr>
          <w:rFonts w:ascii="Times New Roman" w:hAnsi="Times New Roman" w:cs="Times New Roman"/>
        </w:rPr>
        <w:t>Product Description:</w:t>
      </w:r>
      <w:r w:rsidR="009E2E80" w:rsidRPr="00BA6669">
        <w:rPr>
          <w:rFonts w:ascii="Times New Roman" w:hAnsi="Times New Roman" w:cs="Times New Roman"/>
        </w:rPr>
        <w:t xml:space="preserve"> Powder activated kinetic energy </w:t>
      </w:r>
      <w:r w:rsidR="00325891">
        <w:rPr>
          <w:rFonts w:ascii="Times New Roman" w:hAnsi="Times New Roman" w:cs="Times New Roman"/>
        </w:rPr>
        <w:t xml:space="preserve">projectiles that are deployed from a shotgun </w:t>
      </w:r>
    </w:p>
    <w:p w14:paraId="33A90EAD" w14:textId="2471B669" w:rsidR="00F300C5" w:rsidRPr="00BA6669" w:rsidRDefault="00F300C5" w:rsidP="00F300C5">
      <w:pPr>
        <w:rPr>
          <w:rFonts w:ascii="Times New Roman" w:hAnsi="Times New Roman" w:cs="Times New Roman"/>
        </w:rPr>
      </w:pPr>
      <w:r w:rsidRPr="00BA6669">
        <w:rPr>
          <w:rFonts w:ascii="Times New Roman" w:hAnsi="Times New Roman" w:cs="Times New Roman"/>
        </w:rPr>
        <w:t>Purpose and Authorized Use:</w:t>
      </w:r>
      <w:r w:rsidR="009E2E80" w:rsidRPr="00BA6669">
        <w:rPr>
          <w:rFonts w:ascii="Times New Roman" w:hAnsi="Times New Roman" w:cs="Times New Roman"/>
        </w:rPr>
        <w:t xml:space="preserve"> </w:t>
      </w:r>
      <w:r w:rsidR="00325891">
        <w:rPr>
          <w:rFonts w:ascii="Times New Roman" w:hAnsi="Times New Roman" w:cs="Times New Roman"/>
        </w:rPr>
        <w:t>Policy 428</w:t>
      </w:r>
    </w:p>
    <w:p w14:paraId="77A4DFE8" w14:textId="56854511" w:rsidR="00F300C5" w:rsidRPr="00BA6669" w:rsidRDefault="00F300C5" w:rsidP="00F300C5">
      <w:pPr>
        <w:rPr>
          <w:rFonts w:ascii="Times New Roman" w:hAnsi="Times New Roman" w:cs="Times New Roman"/>
        </w:rPr>
      </w:pPr>
      <w:r w:rsidRPr="00BA6669">
        <w:rPr>
          <w:rFonts w:ascii="Times New Roman" w:hAnsi="Times New Roman" w:cs="Times New Roman"/>
        </w:rPr>
        <w:t>Training Required:</w:t>
      </w:r>
      <w:r w:rsidR="009E2E80" w:rsidRPr="00BA6669">
        <w:rPr>
          <w:rFonts w:ascii="Times New Roman" w:hAnsi="Times New Roman" w:cs="Times New Roman"/>
        </w:rPr>
        <w:t xml:space="preserve"> Training on safe use and deployment and device functionality.</w:t>
      </w:r>
    </w:p>
    <w:p w14:paraId="0B2EB80D" w14:textId="77777777" w:rsidR="00F300C5" w:rsidRPr="00BA6669" w:rsidRDefault="00F300C5" w:rsidP="00F300C5">
      <w:pPr>
        <w:rPr>
          <w:rFonts w:ascii="Times New Roman" w:hAnsi="Times New Roman" w:cs="Times New Roman"/>
        </w:rPr>
      </w:pPr>
      <w:r w:rsidRPr="00BA6669">
        <w:rPr>
          <w:rFonts w:ascii="Times New Roman" w:hAnsi="Times New Roman" w:cs="Times New Roman"/>
        </w:rPr>
        <w:t>Initial Cost:</w:t>
      </w:r>
    </w:p>
    <w:p w14:paraId="7B56A1E3" w14:textId="7A0861CB" w:rsidR="00F300C5" w:rsidRPr="00BA6669" w:rsidRDefault="00F300C5" w:rsidP="0056292A">
      <w:pPr>
        <w:rPr>
          <w:rFonts w:ascii="Times New Roman" w:hAnsi="Times New Roman" w:cs="Times New Roman"/>
        </w:rPr>
      </w:pPr>
      <w:r w:rsidRPr="00BA6669">
        <w:rPr>
          <w:rFonts w:ascii="Times New Roman" w:hAnsi="Times New Roman" w:cs="Times New Roman"/>
        </w:rPr>
        <w:t>Annual Cost:</w:t>
      </w:r>
    </w:p>
    <w:p w14:paraId="4CB0D116" w14:textId="01ADC374" w:rsidR="00F300C5" w:rsidRPr="00BA6669" w:rsidRDefault="00F300C5" w:rsidP="00F300C5">
      <w:pPr>
        <w:rPr>
          <w:rFonts w:ascii="Times New Roman" w:hAnsi="Times New Roman" w:cs="Times New Roman"/>
        </w:rPr>
      </w:pPr>
      <w:r w:rsidRPr="00BA6669">
        <w:rPr>
          <w:rFonts w:ascii="Times New Roman" w:hAnsi="Times New Roman" w:cs="Times New Roman"/>
        </w:rPr>
        <w:t>706.4.7 Tasers</w:t>
      </w:r>
    </w:p>
    <w:p w14:paraId="36522856" w14:textId="597DF847" w:rsidR="00F300C5" w:rsidRPr="00BA6669" w:rsidRDefault="00F300C5" w:rsidP="00F300C5">
      <w:pPr>
        <w:rPr>
          <w:rFonts w:ascii="Times New Roman" w:hAnsi="Times New Roman" w:cs="Times New Roman"/>
        </w:rPr>
      </w:pPr>
      <w:r w:rsidRPr="00BA6669">
        <w:rPr>
          <w:rFonts w:ascii="Times New Roman" w:hAnsi="Times New Roman" w:cs="Times New Roman"/>
        </w:rPr>
        <w:t>Quantity: 20</w:t>
      </w:r>
    </w:p>
    <w:p w14:paraId="08E241F0" w14:textId="3FAF77BB" w:rsidR="00F300C5" w:rsidRPr="00BA6669" w:rsidRDefault="00F300C5" w:rsidP="00F300C5">
      <w:pPr>
        <w:rPr>
          <w:rFonts w:ascii="Times New Roman" w:hAnsi="Times New Roman" w:cs="Times New Roman"/>
        </w:rPr>
      </w:pPr>
      <w:r w:rsidRPr="00BA6669">
        <w:rPr>
          <w:rFonts w:ascii="Times New Roman" w:hAnsi="Times New Roman" w:cs="Times New Roman"/>
        </w:rPr>
        <w:t>Capabilities:</w:t>
      </w:r>
      <w:r w:rsidR="00227DE2">
        <w:rPr>
          <w:rFonts w:ascii="Times New Roman" w:hAnsi="Times New Roman" w:cs="Times New Roman"/>
        </w:rPr>
        <w:t xml:space="preserve"> </w:t>
      </w:r>
      <w:r w:rsidR="00227DE2" w:rsidRPr="00227DE2">
        <w:rPr>
          <w:rFonts w:ascii="Times New Roman" w:hAnsi="Times New Roman" w:cs="Times New Roman"/>
        </w:rPr>
        <w:t>The CED has limitations and restrictions requiring consideration before its use. The CED should only be used when its operator can safely approach the subject within the operational range of the device. Although the CED is generally effective in controlling most individuals, officers should be aware that the device may not achieve the intended results and be prepared with other options.</w:t>
      </w:r>
    </w:p>
    <w:p w14:paraId="6B084DBB" w14:textId="2A8D5921" w:rsidR="00F300C5" w:rsidRPr="00BA6669" w:rsidRDefault="00F300C5" w:rsidP="00F300C5">
      <w:pPr>
        <w:rPr>
          <w:rFonts w:ascii="Times New Roman" w:hAnsi="Times New Roman" w:cs="Times New Roman"/>
        </w:rPr>
      </w:pPr>
      <w:r w:rsidRPr="00BA6669">
        <w:rPr>
          <w:rFonts w:ascii="Times New Roman" w:hAnsi="Times New Roman" w:cs="Times New Roman"/>
        </w:rPr>
        <w:t>Expected Lifespan:</w:t>
      </w:r>
      <w:r w:rsidR="00227DE2">
        <w:rPr>
          <w:rFonts w:ascii="Times New Roman" w:hAnsi="Times New Roman" w:cs="Times New Roman"/>
        </w:rPr>
        <w:t xml:space="preserve"> 7 years</w:t>
      </w:r>
    </w:p>
    <w:p w14:paraId="389AEBF4" w14:textId="2651AE01" w:rsidR="00F300C5" w:rsidRPr="00BA6669" w:rsidRDefault="00F300C5" w:rsidP="00F300C5">
      <w:pPr>
        <w:rPr>
          <w:rFonts w:ascii="Times New Roman" w:hAnsi="Times New Roman" w:cs="Times New Roman"/>
        </w:rPr>
      </w:pPr>
      <w:r w:rsidRPr="00BA6669">
        <w:rPr>
          <w:rFonts w:ascii="Times New Roman" w:hAnsi="Times New Roman" w:cs="Times New Roman"/>
        </w:rPr>
        <w:t>Product Description:</w:t>
      </w:r>
      <w:r w:rsidR="00FA2C68">
        <w:rPr>
          <w:rFonts w:ascii="Times New Roman" w:hAnsi="Times New Roman" w:cs="Times New Roman"/>
        </w:rPr>
        <w:t xml:space="preserve"> CED is a </w:t>
      </w:r>
      <w:proofErr w:type="gramStart"/>
      <w:r w:rsidR="00FA2C68">
        <w:rPr>
          <w:rFonts w:ascii="Times New Roman" w:hAnsi="Times New Roman" w:cs="Times New Roman"/>
        </w:rPr>
        <w:t>hand held</w:t>
      </w:r>
      <w:proofErr w:type="gramEnd"/>
      <w:r w:rsidR="00FA2C68">
        <w:rPr>
          <w:rFonts w:ascii="Times New Roman" w:hAnsi="Times New Roman" w:cs="Times New Roman"/>
        </w:rPr>
        <w:t xml:space="preserve"> weapon that uses </w:t>
      </w:r>
      <w:r w:rsidR="00325891">
        <w:rPr>
          <w:rFonts w:ascii="Times New Roman" w:hAnsi="Times New Roman" w:cs="Times New Roman"/>
        </w:rPr>
        <w:t>cartridges</w:t>
      </w:r>
      <w:r w:rsidR="00FA2C68">
        <w:rPr>
          <w:rFonts w:ascii="Times New Roman" w:hAnsi="Times New Roman" w:cs="Times New Roman"/>
        </w:rPr>
        <w:t xml:space="preserve"> that have wires attached to barbs that deliver conducted energy to a subject to control their </w:t>
      </w:r>
      <w:r w:rsidR="00325891">
        <w:rPr>
          <w:rFonts w:ascii="Times New Roman" w:hAnsi="Times New Roman" w:cs="Times New Roman"/>
        </w:rPr>
        <w:t>resistance during an imminent threat</w:t>
      </w:r>
    </w:p>
    <w:p w14:paraId="2A5AD492" w14:textId="0FF896B2" w:rsidR="00F300C5" w:rsidRPr="00BA6669" w:rsidRDefault="00F300C5" w:rsidP="00F300C5">
      <w:pPr>
        <w:rPr>
          <w:rFonts w:ascii="Times New Roman" w:hAnsi="Times New Roman" w:cs="Times New Roman"/>
        </w:rPr>
      </w:pPr>
      <w:r w:rsidRPr="00BA6669">
        <w:rPr>
          <w:rFonts w:ascii="Times New Roman" w:hAnsi="Times New Roman" w:cs="Times New Roman"/>
        </w:rPr>
        <w:lastRenderedPageBreak/>
        <w:t>Purpose and Authorized Use:</w:t>
      </w:r>
      <w:r w:rsidR="00FA2C68">
        <w:rPr>
          <w:rFonts w:ascii="Times New Roman" w:hAnsi="Times New Roman" w:cs="Times New Roman"/>
        </w:rPr>
        <w:t xml:space="preserve"> </w:t>
      </w:r>
      <w:r w:rsidR="00FA2C68" w:rsidRPr="00FA2C68">
        <w:rPr>
          <w:rFonts w:ascii="Times New Roman" w:hAnsi="Times New Roman" w:cs="Times New Roman"/>
        </w:rPr>
        <w:t>The Conducted Energy Device is intended to control a violent or potentially violent individual, while minimizing the risk of serious injury. The appropriate use of such a device should result in fewer serious injuries to officers and suspects.</w:t>
      </w:r>
    </w:p>
    <w:p w14:paraId="7999B236" w14:textId="1A91D71C" w:rsidR="00F300C5" w:rsidRPr="00BA6669" w:rsidRDefault="00F300C5" w:rsidP="00F300C5">
      <w:pPr>
        <w:rPr>
          <w:rFonts w:ascii="Times New Roman" w:hAnsi="Times New Roman" w:cs="Times New Roman"/>
        </w:rPr>
      </w:pPr>
      <w:r w:rsidRPr="00BA6669">
        <w:rPr>
          <w:rFonts w:ascii="Times New Roman" w:hAnsi="Times New Roman" w:cs="Times New Roman"/>
        </w:rPr>
        <w:t>Training Required:</w:t>
      </w:r>
      <w:r w:rsidR="00325891">
        <w:rPr>
          <w:rFonts w:ascii="Times New Roman" w:hAnsi="Times New Roman" w:cs="Times New Roman"/>
        </w:rPr>
        <w:t xml:space="preserve"> yearly </w:t>
      </w:r>
    </w:p>
    <w:p w14:paraId="1856C545" w14:textId="32F5CCCF" w:rsidR="00F300C5" w:rsidRPr="00BA6669" w:rsidRDefault="00F300C5" w:rsidP="00F300C5">
      <w:pPr>
        <w:rPr>
          <w:rFonts w:ascii="Times New Roman" w:hAnsi="Times New Roman" w:cs="Times New Roman"/>
        </w:rPr>
      </w:pPr>
      <w:r w:rsidRPr="00BA6669">
        <w:rPr>
          <w:rFonts w:ascii="Times New Roman" w:hAnsi="Times New Roman" w:cs="Times New Roman"/>
        </w:rPr>
        <w:t>Initial Cost:</w:t>
      </w:r>
      <w:r w:rsidR="00325891">
        <w:rPr>
          <w:rFonts w:ascii="Times New Roman" w:hAnsi="Times New Roman" w:cs="Times New Roman"/>
        </w:rPr>
        <w:t xml:space="preserve"> $35,000</w:t>
      </w:r>
    </w:p>
    <w:p w14:paraId="2E9CB3F7" w14:textId="3531BA7C" w:rsidR="00F300C5" w:rsidRPr="00BA6669" w:rsidRDefault="00F300C5" w:rsidP="0056292A">
      <w:pPr>
        <w:rPr>
          <w:rFonts w:ascii="Times New Roman" w:hAnsi="Times New Roman" w:cs="Times New Roman"/>
        </w:rPr>
      </w:pPr>
      <w:r w:rsidRPr="00BA6669">
        <w:rPr>
          <w:rFonts w:ascii="Times New Roman" w:hAnsi="Times New Roman" w:cs="Times New Roman"/>
        </w:rPr>
        <w:t>Annual Cost:</w:t>
      </w:r>
      <w:r w:rsidR="00325891">
        <w:rPr>
          <w:rFonts w:ascii="Times New Roman" w:hAnsi="Times New Roman" w:cs="Times New Roman"/>
        </w:rPr>
        <w:t xml:space="preserve"> $1,200 </w:t>
      </w:r>
    </w:p>
    <w:p w14:paraId="0C0C61E1" w14:textId="76F534C8" w:rsidR="0056292A" w:rsidRPr="00BA6669" w:rsidRDefault="0056292A" w:rsidP="0056292A">
      <w:pPr>
        <w:rPr>
          <w:rFonts w:ascii="Times New Roman" w:hAnsi="Times New Roman" w:cs="Times New Roman"/>
        </w:rPr>
      </w:pPr>
      <w:proofErr w:type="gramStart"/>
      <w:r w:rsidRPr="00BA6669">
        <w:rPr>
          <w:rFonts w:ascii="Times New Roman" w:hAnsi="Times New Roman" w:cs="Times New Roman"/>
          <w:b/>
          <w:bCs/>
        </w:rPr>
        <w:t>706.5  APPROVAL</w:t>
      </w:r>
      <w:proofErr w:type="gramEnd"/>
    </w:p>
    <w:p w14:paraId="5213AB23" w14:textId="2525AA48" w:rsidR="0056292A" w:rsidRPr="00BA6669" w:rsidRDefault="0056292A" w:rsidP="007C0B9B">
      <w:pPr>
        <w:jc w:val="both"/>
        <w:rPr>
          <w:rFonts w:ascii="Times New Roman" w:hAnsi="Times New Roman" w:cs="Times New Roman"/>
        </w:rPr>
      </w:pPr>
      <w:r w:rsidRPr="00BA6669">
        <w:rPr>
          <w:rFonts w:ascii="Times New Roman" w:hAnsi="Times New Roman" w:cs="Times New Roman"/>
        </w:rPr>
        <w:t xml:space="preserve">The Chief of Police or the authorized designee shall obtain approval from the governing body by way of an ordinance adopting the military equipment policy. As part of the approval process, the Chief of Police or the authorized designee shall ensure the proposed military equipment policy is submitted to the governing body and is available on the </w:t>
      </w:r>
      <w:r w:rsidR="00B24525" w:rsidRPr="00BA6669">
        <w:rPr>
          <w:rFonts w:ascii="Times New Roman" w:hAnsi="Times New Roman" w:cs="Times New Roman"/>
        </w:rPr>
        <w:t>Anderson Police Department</w:t>
      </w:r>
      <w:r w:rsidRPr="00BA6669">
        <w:rPr>
          <w:rFonts w:ascii="Times New Roman" w:hAnsi="Times New Roman" w:cs="Times New Roman"/>
        </w:rPr>
        <w:t xml:space="preserve"> website at least 30 days prior to any public hearing concerning the military equipment at issue (Government Code § 7071). The military equipment policy must be approved by the governing body prior to engaging in any of the following (Government Code § 7071):</w:t>
      </w:r>
    </w:p>
    <w:p w14:paraId="5799329C" w14:textId="77777777" w:rsidR="0056292A" w:rsidRPr="00BA6669" w:rsidRDefault="0056292A" w:rsidP="0056292A">
      <w:pPr>
        <w:numPr>
          <w:ilvl w:val="0"/>
          <w:numId w:val="3"/>
        </w:numPr>
        <w:rPr>
          <w:rFonts w:ascii="Times New Roman" w:hAnsi="Times New Roman" w:cs="Times New Roman"/>
        </w:rPr>
      </w:pPr>
      <w:r w:rsidRPr="00BA6669">
        <w:rPr>
          <w:rFonts w:ascii="Times New Roman" w:hAnsi="Times New Roman" w:cs="Times New Roman"/>
        </w:rPr>
        <w:t>Requesting military equipment made available pursuant to 10 USC § 2576a.</w:t>
      </w:r>
    </w:p>
    <w:p w14:paraId="2B375CCB" w14:textId="77777777" w:rsidR="0056292A" w:rsidRPr="00BA6669" w:rsidRDefault="0056292A" w:rsidP="0056292A">
      <w:pPr>
        <w:numPr>
          <w:ilvl w:val="0"/>
          <w:numId w:val="3"/>
        </w:numPr>
        <w:rPr>
          <w:rFonts w:ascii="Times New Roman" w:hAnsi="Times New Roman" w:cs="Times New Roman"/>
        </w:rPr>
      </w:pPr>
      <w:r w:rsidRPr="00BA6669">
        <w:rPr>
          <w:rFonts w:ascii="Times New Roman" w:hAnsi="Times New Roman" w:cs="Times New Roman"/>
        </w:rPr>
        <w:t xml:space="preserve">Seeking funds for military equipment, including but not limited to applying for a grant, </w:t>
      </w:r>
      <w:proofErr w:type="gramStart"/>
      <w:r w:rsidRPr="00BA6669">
        <w:rPr>
          <w:rFonts w:ascii="Times New Roman" w:hAnsi="Times New Roman" w:cs="Times New Roman"/>
        </w:rPr>
        <w:t>soliciting</w:t>
      </w:r>
      <w:proofErr w:type="gramEnd"/>
      <w:r w:rsidRPr="00BA6669">
        <w:rPr>
          <w:rFonts w:ascii="Times New Roman" w:hAnsi="Times New Roman" w:cs="Times New Roman"/>
        </w:rPr>
        <w:t xml:space="preserve"> or accepting private, local, state, or federal funds, in-kind donations, or other donations or transfers.</w:t>
      </w:r>
    </w:p>
    <w:p w14:paraId="05EFB496" w14:textId="77777777" w:rsidR="0056292A" w:rsidRPr="00BA6669" w:rsidRDefault="0056292A" w:rsidP="0056292A">
      <w:pPr>
        <w:numPr>
          <w:ilvl w:val="0"/>
          <w:numId w:val="3"/>
        </w:numPr>
        <w:rPr>
          <w:rFonts w:ascii="Times New Roman" w:hAnsi="Times New Roman" w:cs="Times New Roman"/>
        </w:rPr>
      </w:pPr>
      <w:r w:rsidRPr="00BA6669">
        <w:rPr>
          <w:rFonts w:ascii="Times New Roman" w:hAnsi="Times New Roman" w:cs="Times New Roman"/>
        </w:rPr>
        <w:t>Acquiring military equipment either permanently or temporarily, including by borrowing or leasing.</w:t>
      </w:r>
    </w:p>
    <w:p w14:paraId="57EF93FD" w14:textId="4A143FDA" w:rsidR="0056292A" w:rsidRPr="00BA6669" w:rsidRDefault="0056292A" w:rsidP="0056292A">
      <w:pPr>
        <w:numPr>
          <w:ilvl w:val="0"/>
          <w:numId w:val="3"/>
        </w:numPr>
        <w:rPr>
          <w:rFonts w:ascii="Times New Roman" w:hAnsi="Times New Roman" w:cs="Times New Roman"/>
        </w:rPr>
      </w:pPr>
      <w:r w:rsidRPr="00BA6669">
        <w:rPr>
          <w:rFonts w:ascii="Times New Roman" w:hAnsi="Times New Roman" w:cs="Times New Roman"/>
        </w:rPr>
        <w:t>Collaborating with another law enforcement agency in the deployment or other use of military equipment within the jurisdiction of this department.</w:t>
      </w:r>
    </w:p>
    <w:p w14:paraId="1D0D4547" w14:textId="77777777" w:rsidR="0056292A" w:rsidRPr="00BA6669" w:rsidRDefault="0056292A" w:rsidP="0056292A">
      <w:pPr>
        <w:numPr>
          <w:ilvl w:val="0"/>
          <w:numId w:val="3"/>
        </w:numPr>
        <w:rPr>
          <w:rFonts w:ascii="Times New Roman" w:hAnsi="Times New Roman" w:cs="Times New Roman"/>
        </w:rPr>
      </w:pPr>
      <w:r w:rsidRPr="00BA6669">
        <w:rPr>
          <w:rFonts w:ascii="Times New Roman" w:hAnsi="Times New Roman" w:cs="Times New Roman"/>
        </w:rPr>
        <w:t>Using any new or existing military equipment for a purpose, in a manner, or by a person not previously approved by the governing body.</w:t>
      </w:r>
    </w:p>
    <w:p w14:paraId="21276BA5" w14:textId="77777777" w:rsidR="0056292A" w:rsidRPr="00BA6669" w:rsidRDefault="0056292A" w:rsidP="0056292A">
      <w:pPr>
        <w:numPr>
          <w:ilvl w:val="0"/>
          <w:numId w:val="3"/>
        </w:numPr>
        <w:rPr>
          <w:rFonts w:ascii="Times New Roman" w:hAnsi="Times New Roman" w:cs="Times New Roman"/>
        </w:rPr>
      </w:pPr>
      <w:r w:rsidRPr="00BA6669">
        <w:rPr>
          <w:rFonts w:ascii="Times New Roman" w:hAnsi="Times New Roman" w:cs="Times New Roman"/>
        </w:rPr>
        <w:t>Soliciting or responding to a proposal for, or entering into an agreement with, any other person or entity to seek funds for, apply to receive, acquire, use, or collaborate in the use of military equipment.</w:t>
      </w:r>
    </w:p>
    <w:p w14:paraId="00594AEC" w14:textId="77777777" w:rsidR="0056292A" w:rsidRPr="00BA6669" w:rsidRDefault="0056292A" w:rsidP="0056292A">
      <w:pPr>
        <w:numPr>
          <w:ilvl w:val="0"/>
          <w:numId w:val="3"/>
        </w:numPr>
        <w:rPr>
          <w:rFonts w:ascii="Times New Roman" w:hAnsi="Times New Roman" w:cs="Times New Roman"/>
        </w:rPr>
      </w:pPr>
      <w:r w:rsidRPr="00BA6669">
        <w:rPr>
          <w:rFonts w:ascii="Times New Roman" w:hAnsi="Times New Roman" w:cs="Times New Roman"/>
        </w:rPr>
        <w:t>Acquiring military equipment through any means not provided above.</w:t>
      </w:r>
    </w:p>
    <w:p w14:paraId="7C9BF920" w14:textId="77777777" w:rsidR="0056292A" w:rsidRPr="00BA6669" w:rsidRDefault="0056292A" w:rsidP="0056292A">
      <w:pPr>
        <w:rPr>
          <w:rFonts w:ascii="Times New Roman" w:hAnsi="Times New Roman" w:cs="Times New Roman"/>
        </w:rPr>
      </w:pPr>
      <w:proofErr w:type="gramStart"/>
      <w:r w:rsidRPr="00BA6669">
        <w:rPr>
          <w:rFonts w:ascii="Times New Roman" w:hAnsi="Times New Roman" w:cs="Times New Roman"/>
          <w:b/>
          <w:bCs/>
        </w:rPr>
        <w:t>706.6  COORDINATION</w:t>
      </w:r>
      <w:proofErr w:type="gramEnd"/>
      <w:r w:rsidRPr="00BA6669">
        <w:rPr>
          <w:rFonts w:ascii="Times New Roman" w:hAnsi="Times New Roman" w:cs="Times New Roman"/>
          <w:b/>
          <w:bCs/>
        </w:rPr>
        <w:t xml:space="preserve"> WITH OTHER JURISDICTIONS</w:t>
      </w:r>
    </w:p>
    <w:p w14:paraId="6891C107" w14:textId="77777777" w:rsidR="00B24525" w:rsidRPr="00BA6669" w:rsidRDefault="00B24525" w:rsidP="007C0B9B">
      <w:pPr>
        <w:jc w:val="both"/>
        <w:rPr>
          <w:rFonts w:ascii="Times New Roman" w:hAnsi="Times New Roman" w:cs="Times New Roman"/>
        </w:rPr>
      </w:pPr>
      <w:r w:rsidRPr="00BA6669">
        <w:rPr>
          <w:rFonts w:ascii="Times New Roman" w:hAnsi="Times New Roman" w:cs="Times New Roman"/>
        </w:rPr>
        <w:t>Military equipment used by any member of this Department shall be approved for use and in accordance with this Department policy. Military equipment used by other jurisdictions that are providing mutual aid to this Department, or otherwise engaged in law enforcement operations in our jurisdiction, shall comply with their respective military equipment use policies in rendering mutual aid.</w:t>
      </w:r>
    </w:p>
    <w:p w14:paraId="59DA1C18" w14:textId="407BCDC4" w:rsidR="0056292A" w:rsidRPr="00BA6669" w:rsidRDefault="00B24525" w:rsidP="00B24525">
      <w:pPr>
        <w:rPr>
          <w:rFonts w:ascii="Times New Roman" w:hAnsi="Times New Roman" w:cs="Times New Roman"/>
        </w:rPr>
      </w:pPr>
      <w:r w:rsidRPr="00BA6669">
        <w:rPr>
          <w:rFonts w:ascii="Times New Roman" w:hAnsi="Times New Roman" w:cs="Times New Roman"/>
          <w:b/>
          <w:bCs/>
        </w:rPr>
        <w:t xml:space="preserve"> </w:t>
      </w:r>
      <w:proofErr w:type="gramStart"/>
      <w:r w:rsidR="0056292A" w:rsidRPr="00BA6669">
        <w:rPr>
          <w:rFonts w:ascii="Times New Roman" w:hAnsi="Times New Roman" w:cs="Times New Roman"/>
          <w:b/>
          <w:bCs/>
        </w:rPr>
        <w:t>706.7  ANNUAL</w:t>
      </w:r>
      <w:proofErr w:type="gramEnd"/>
      <w:r w:rsidR="0056292A" w:rsidRPr="00BA6669">
        <w:rPr>
          <w:rFonts w:ascii="Times New Roman" w:hAnsi="Times New Roman" w:cs="Times New Roman"/>
          <w:b/>
          <w:bCs/>
        </w:rPr>
        <w:t xml:space="preserve"> REPORT</w:t>
      </w:r>
    </w:p>
    <w:p w14:paraId="1F74B2B7" w14:textId="400B4B94" w:rsidR="0056292A" w:rsidRPr="00BA6669" w:rsidRDefault="0056292A" w:rsidP="007C0B9B">
      <w:pPr>
        <w:jc w:val="both"/>
        <w:rPr>
          <w:rFonts w:ascii="Times New Roman" w:hAnsi="Times New Roman" w:cs="Times New Roman"/>
        </w:rPr>
      </w:pPr>
      <w:r w:rsidRPr="00BA6669">
        <w:rPr>
          <w:rFonts w:ascii="Times New Roman" w:hAnsi="Times New Roman" w:cs="Times New Roman"/>
        </w:rPr>
        <w:t>Upon approval of a military equipment policy, the Chief of Police or the authorized designee should submit a military equipment report to the governing body for each type of military equipment approved within one year of approval, and annually thereafter for as long as the military equipment is available for use (Government Code § 7072).</w:t>
      </w:r>
    </w:p>
    <w:p w14:paraId="5AF8E2D5" w14:textId="658D1F9D" w:rsidR="0056292A" w:rsidRPr="00BA6669" w:rsidRDefault="0056292A" w:rsidP="007C0B9B">
      <w:pPr>
        <w:jc w:val="both"/>
        <w:rPr>
          <w:rFonts w:ascii="Times New Roman" w:hAnsi="Times New Roman" w:cs="Times New Roman"/>
        </w:rPr>
      </w:pPr>
      <w:r w:rsidRPr="00BA6669">
        <w:rPr>
          <w:rFonts w:ascii="Times New Roman" w:hAnsi="Times New Roman" w:cs="Times New Roman"/>
        </w:rPr>
        <w:lastRenderedPageBreak/>
        <w:t xml:space="preserve">The Chief of Police or the authorized designee should also make each annual military equipment report publicly available on the </w:t>
      </w:r>
      <w:r w:rsidR="00B24525" w:rsidRPr="00BA6669">
        <w:rPr>
          <w:rFonts w:ascii="Times New Roman" w:hAnsi="Times New Roman" w:cs="Times New Roman"/>
        </w:rPr>
        <w:t xml:space="preserve">Anderson Police Departments’ </w:t>
      </w:r>
      <w:r w:rsidRPr="00BA6669">
        <w:rPr>
          <w:rFonts w:ascii="Times New Roman" w:hAnsi="Times New Roman" w:cs="Times New Roman"/>
        </w:rPr>
        <w:t>website for as long as the military equipment is available for use. The report shall include all information required by Government Code § 7072 for the preceding calendar year for each type of military equipment in department</w:t>
      </w:r>
      <w:r w:rsidR="00B24525" w:rsidRPr="00BA6669">
        <w:rPr>
          <w:rFonts w:ascii="Times New Roman" w:hAnsi="Times New Roman" w:cs="Times New Roman"/>
        </w:rPr>
        <w:t xml:space="preserve"> </w:t>
      </w:r>
      <w:r w:rsidRPr="00BA6669">
        <w:rPr>
          <w:rFonts w:ascii="Times New Roman" w:hAnsi="Times New Roman" w:cs="Times New Roman"/>
        </w:rPr>
        <w:t>inventory.</w:t>
      </w:r>
    </w:p>
    <w:p w14:paraId="1922E2BE" w14:textId="0E3F3C1B" w:rsidR="0056292A" w:rsidRPr="00BA6669" w:rsidRDefault="007C0B9B" w:rsidP="0056292A">
      <w:pPr>
        <w:rPr>
          <w:rFonts w:ascii="Times New Roman" w:hAnsi="Times New Roman" w:cs="Times New Roman"/>
        </w:rPr>
      </w:pPr>
      <w:r w:rsidRPr="00BA6669">
        <w:rPr>
          <w:rFonts w:ascii="Times New Roman" w:hAnsi="Times New Roman" w:cs="Times New Roman"/>
          <w:b/>
          <w:bCs/>
        </w:rPr>
        <w:t>706.8 COMMUNITY</w:t>
      </w:r>
      <w:r w:rsidR="0056292A" w:rsidRPr="00BA6669">
        <w:rPr>
          <w:rFonts w:ascii="Times New Roman" w:hAnsi="Times New Roman" w:cs="Times New Roman"/>
          <w:b/>
          <w:bCs/>
        </w:rPr>
        <w:t xml:space="preserve"> ENGAGEMENT</w:t>
      </w:r>
    </w:p>
    <w:p w14:paraId="6A6152EF" w14:textId="309B908E" w:rsidR="0056292A" w:rsidRPr="00BA6669" w:rsidRDefault="0056292A" w:rsidP="007C0B9B">
      <w:pPr>
        <w:jc w:val="both"/>
        <w:rPr>
          <w:rFonts w:ascii="Times New Roman" w:hAnsi="Times New Roman" w:cs="Times New Roman"/>
        </w:rPr>
      </w:pPr>
      <w:r w:rsidRPr="00BA6669">
        <w:rPr>
          <w:rFonts w:ascii="Times New Roman" w:hAnsi="Times New Roman" w:cs="Times New Roman"/>
        </w:rPr>
        <w:t>Within 30 days of submitting and publicly releasing the annual report, the Department shall hold at least one well-publicized and conveniently located community engagement meeting, at which the Department should discuss the report and respond to public questions regarding the funding, acquisition, or use of military equipment.</w:t>
      </w:r>
    </w:p>
    <w:p w14:paraId="7680B2AA" w14:textId="77777777" w:rsidR="00055479" w:rsidRPr="00BA6669" w:rsidRDefault="00055479">
      <w:pPr>
        <w:rPr>
          <w:rFonts w:ascii="Times New Roman" w:hAnsi="Times New Roman" w:cs="Times New Roman"/>
        </w:rPr>
      </w:pPr>
    </w:p>
    <w:sectPr w:rsidR="00055479" w:rsidRPr="00BA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3CE"/>
    <w:multiLevelType w:val="multilevel"/>
    <w:tmpl w:val="8B9E9A9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B401BB"/>
    <w:multiLevelType w:val="multilevel"/>
    <w:tmpl w:val="27F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F5298"/>
    <w:multiLevelType w:val="multilevel"/>
    <w:tmpl w:val="8C725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MjMzMDMytTQyNzFV0lEKTi0uzszPAykwrAUA50AlYywAAAA="/>
  </w:docVars>
  <w:rsids>
    <w:rsidRoot w:val="0056292A"/>
    <w:rsid w:val="00055479"/>
    <w:rsid w:val="002248A7"/>
    <w:rsid w:val="00227DE2"/>
    <w:rsid w:val="002F2C0B"/>
    <w:rsid w:val="00325891"/>
    <w:rsid w:val="003726A5"/>
    <w:rsid w:val="003C1089"/>
    <w:rsid w:val="00424645"/>
    <w:rsid w:val="00447D39"/>
    <w:rsid w:val="00476D1C"/>
    <w:rsid w:val="0056292A"/>
    <w:rsid w:val="006568E2"/>
    <w:rsid w:val="007967BC"/>
    <w:rsid w:val="007A29F2"/>
    <w:rsid w:val="007C0B9B"/>
    <w:rsid w:val="008C0CC9"/>
    <w:rsid w:val="009E2E80"/>
    <w:rsid w:val="00A1341B"/>
    <w:rsid w:val="00B24525"/>
    <w:rsid w:val="00BA6669"/>
    <w:rsid w:val="00C70AAE"/>
    <w:rsid w:val="00CD4187"/>
    <w:rsid w:val="00DC3707"/>
    <w:rsid w:val="00F300C5"/>
    <w:rsid w:val="00F64B78"/>
    <w:rsid w:val="00FA2C68"/>
    <w:rsid w:val="00FC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5DD7"/>
  <w15:chartTrackingRefBased/>
  <w15:docId w15:val="{7EFA9057-3C7E-49D1-964B-1A7329B4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1386">
      <w:bodyDiv w:val="1"/>
      <w:marLeft w:val="0"/>
      <w:marRight w:val="0"/>
      <w:marTop w:val="0"/>
      <w:marBottom w:val="0"/>
      <w:divBdr>
        <w:top w:val="none" w:sz="0" w:space="0" w:color="auto"/>
        <w:left w:val="none" w:sz="0" w:space="0" w:color="auto"/>
        <w:bottom w:val="none" w:sz="0" w:space="0" w:color="auto"/>
        <w:right w:val="none" w:sz="0" w:space="0" w:color="auto"/>
      </w:divBdr>
      <w:divsChild>
        <w:div w:id="513886111">
          <w:marLeft w:val="0"/>
          <w:marRight w:val="0"/>
          <w:marTop w:val="0"/>
          <w:marBottom w:val="0"/>
          <w:divBdr>
            <w:top w:val="none" w:sz="0" w:space="0" w:color="5FA2DD"/>
            <w:left w:val="none" w:sz="0" w:space="0" w:color="5FA2DD"/>
            <w:bottom w:val="none" w:sz="0" w:space="0" w:color="5FA2DD"/>
            <w:right w:val="none" w:sz="0" w:space="0" w:color="5FA2DD"/>
          </w:divBdr>
          <w:divsChild>
            <w:div w:id="231084267">
              <w:marLeft w:val="0"/>
              <w:marRight w:val="0"/>
              <w:marTop w:val="0"/>
              <w:marBottom w:val="0"/>
              <w:divBdr>
                <w:top w:val="none" w:sz="0" w:space="0" w:color="auto"/>
                <w:left w:val="none" w:sz="0" w:space="0" w:color="auto"/>
                <w:bottom w:val="none" w:sz="0" w:space="0" w:color="auto"/>
                <w:right w:val="none" w:sz="0" w:space="0" w:color="auto"/>
              </w:divBdr>
              <w:divsChild>
                <w:div w:id="388773502">
                  <w:marLeft w:val="0"/>
                  <w:marRight w:val="0"/>
                  <w:marTop w:val="0"/>
                  <w:marBottom w:val="0"/>
                  <w:divBdr>
                    <w:top w:val="single" w:sz="6" w:space="0" w:color="D0D0D0"/>
                    <w:left w:val="single" w:sz="6" w:space="31" w:color="D0D0D0"/>
                    <w:bottom w:val="single" w:sz="6" w:space="0" w:color="D0D0D0"/>
                    <w:right w:val="single" w:sz="6" w:space="31" w:color="D0D0D0"/>
                  </w:divBdr>
                  <w:divsChild>
                    <w:div w:id="314140656">
                      <w:marLeft w:val="0"/>
                      <w:marRight w:val="0"/>
                      <w:marTop w:val="0"/>
                      <w:marBottom w:val="0"/>
                      <w:divBdr>
                        <w:top w:val="none" w:sz="0" w:space="0" w:color="auto"/>
                        <w:left w:val="none" w:sz="0" w:space="0" w:color="auto"/>
                        <w:bottom w:val="none" w:sz="0" w:space="0" w:color="auto"/>
                        <w:right w:val="none" w:sz="0" w:space="0" w:color="auto"/>
                      </w:divBdr>
                      <w:divsChild>
                        <w:div w:id="1920745293">
                          <w:marLeft w:val="0"/>
                          <w:marRight w:val="0"/>
                          <w:marTop w:val="0"/>
                          <w:marBottom w:val="0"/>
                          <w:divBdr>
                            <w:top w:val="none" w:sz="0" w:space="0" w:color="auto"/>
                            <w:left w:val="none" w:sz="0" w:space="0" w:color="auto"/>
                            <w:bottom w:val="none" w:sz="0" w:space="0" w:color="auto"/>
                            <w:right w:val="none" w:sz="0" w:space="0" w:color="auto"/>
                          </w:divBdr>
                          <w:divsChild>
                            <w:div w:id="351877118">
                              <w:marLeft w:val="0"/>
                              <w:marRight w:val="0"/>
                              <w:marTop w:val="0"/>
                              <w:marBottom w:val="0"/>
                              <w:divBdr>
                                <w:top w:val="none" w:sz="0" w:space="0" w:color="auto"/>
                                <w:left w:val="none" w:sz="0" w:space="0" w:color="auto"/>
                                <w:bottom w:val="none" w:sz="0" w:space="0" w:color="auto"/>
                                <w:right w:val="none" w:sz="0" w:space="0" w:color="auto"/>
                              </w:divBdr>
                            </w:div>
                            <w:div w:id="375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6735">
          <w:marLeft w:val="0"/>
          <w:marRight w:val="0"/>
          <w:marTop w:val="0"/>
          <w:marBottom w:val="0"/>
          <w:divBdr>
            <w:top w:val="none" w:sz="0" w:space="0" w:color="5FA2DD"/>
            <w:left w:val="none" w:sz="0" w:space="0" w:color="5FA2DD"/>
            <w:bottom w:val="none" w:sz="0" w:space="0" w:color="5FA2DD"/>
            <w:right w:val="none" w:sz="0" w:space="0" w:color="5FA2DD"/>
          </w:divBdr>
          <w:divsChild>
            <w:div w:id="347218593">
              <w:marLeft w:val="0"/>
              <w:marRight w:val="0"/>
              <w:marTop w:val="0"/>
              <w:marBottom w:val="0"/>
              <w:divBdr>
                <w:top w:val="none" w:sz="0" w:space="0" w:color="auto"/>
                <w:left w:val="none" w:sz="0" w:space="0" w:color="auto"/>
                <w:bottom w:val="none" w:sz="0" w:space="0" w:color="auto"/>
                <w:right w:val="none" w:sz="0" w:space="0" w:color="auto"/>
              </w:divBdr>
              <w:divsChild>
                <w:div w:id="728264235">
                  <w:marLeft w:val="0"/>
                  <w:marRight w:val="0"/>
                  <w:marTop w:val="0"/>
                  <w:marBottom w:val="0"/>
                  <w:divBdr>
                    <w:top w:val="single" w:sz="6" w:space="0" w:color="D0D0D0"/>
                    <w:left w:val="single" w:sz="6" w:space="31" w:color="D0D0D0"/>
                    <w:bottom w:val="single" w:sz="6" w:space="0" w:color="D0D0D0"/>
                    <w:right w:val="single" w:sz="6" w:space="31" w:color="D0D0D0"/>
                  </w:divBdr>
                  <w:divsChild>
                    <w:div w:id="36052441">
                      <w:marLeft w:val="0"/>
                      <w:marRight w:val="0"/>
                      <w:marTop w:val="0"/>
                      <w:marBottom w:val="0"/>
                      <w:divBdr>
                        <w:top w:val="none" w:sz="0" w:space="0" w:color="auto"/>
                        <w:left w:val="none" w:sz="0" w:space="0" w:color="auto"/>
                        <w:bottom w:val="none" w:sz="0" w:space="0" w:color="auto"/>
                        <w:right w:val="none" w:sz="0" w:space="0" w:color="auto"/>
                      </w:divBdr>
                      <w:divsChild>
                        <w:div w:id="1754889942">
                          <w:marLeft w:val="0"/>
                          <w:marRight w:val="0"/>
                          <w:marTop w:val="0"/>
                          <w:marBottom w:val="0"/>
                          <w:divBdr>
                            <w:top w:val="none" w:sz="0" w:space="0" w:color="auto"/>
                            <w:left w:val="none" w:sz="0" w:space="0" w:color="auto"/>
                            <w:bottom w:val="none" w:sz="0" w:space="0" w:color="auto"/>
                            <w:right w:val="none" w:sz="0" w:space="0" w:color="auto"/>
                          </w:divBdr>
                          <w:divsChild>
                            <w:div w:id="1028482339">
                              <w:marLeft w:val="0"/>
                              <w:marRight w:val="0"/>
                              <w:marTop w:val="0"/>
                              <w:marBottom w:val="0"/>
                              <w:divBdr>
                                <w:top w:val="none" w:sz="0" w:space="0" w:color="auto"/>
                                <w:left w:val="none" w:sz="0" w:space="0" w:color="auto"/>
                                <w:bottom w:val="none" w:sz="0" w:space="0" w:color="auto"/>
                                <w:right w:val="none" w:sz="0" w:space="0" w:color="auto"/>
                              </w:divBdr>
                            </w:div>
                            <w:div w:id="3683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7562">
          <w:marLeft w:val="0"/>
          <w:marRight w:val="0"/>
          <w:marTop w:val="0"/>
          <w:marBottom w:val="0"/>
          <w:divBdr>
            <w:top w:val="none" w:sz="0" w:space="0" w:color="5FA2DD"/>
            <w:left w:val="none" w:sz="0" w:space="0" w:color="5FA2DD"/>
            <w:bottom w:val="none" w:sz="0" w:space="0" w:color="5FA2DD"/>
            <w:right w:val="none" w:sz="0" w:space="0" w:color="5FA2DD"/>
          </w:divBdr>
          <w:divsChild>
            <w:div w:id="1372222631">
              <w:marLeft w:val="0"/>
              <w:marRight w:val="0"/>
              <w:marTop w:val="0"/>
              <w:marBottom w:val="0"/>
              <w:divBdr>
                <w:top w:val="none" w:sz="0" w:space="0" w:color="auto"/>
                <w:left w:val="none" w:sz="0" w:space="0" w:color="auto"/>
                <w:bottom w:val="none" w:sz="0" w:space="0" w:color="auto"/>
                <w:right w:val="none" w:sz="0" w:space="0" w:color="auto"/>
              </w:divBdr>
              <w:divsChild>
                <w:div w:id="2032946280">
                  <w:marLeft w:val="0"/>
                  <w:marRight w:val="0"/>
                  <w:marTop w:val="0"/>
                  <w:marBottom w:val="0"/>
                  <w:divBdr>
                    <w:top w:val="single" w:sz="6" w:space="0" w:color="D0D0D0"/>
                    <w:left w:val="single" w:sz="6" w:space="31" w:color="D0D0D0"/>
                    <w:bottom w:val="single" w:sz="6" w:space="0" w:color="D0D0D0"/>
                    <w:right w:val="single" w:sz="6" w:space="31" w:color="D0D0D0"/>
                  </w:divBdr>
                  <w:divsChild>
                    <w:div w:id="1974099370">
                      <w:marLeft w:val="0"/>
                      <w:marRight w:val="0"/>
                      <w:marTop w:val="0"/>
                      <w:marBottom w:val="0"/>
                      <w:divBdr>
                        <w:top w:val="none" w:sz="0" w:space="0" w:color="auto"/>
                        <w:left w:val="none" w:sz="0" w:space="0" w:color="auto"/>
                        <w:bottom w:val="none" w:sz="0" w:space="0" w:color="auto"/>
                        <w:right w:val="none" w:sz="0" w:space="0" w:color="auto"/>
                      </w:divBdr>
                      <w:divsChild>
                        <w:div w:id="1584414717">
                          <w:marLeft w:val="0"/>
                          <w:marRight w:val="0"/>
                          <w:marTop w:val="0"/>
                          <w:marBottom w:val="0"/>
                          <w:divBdr>
                            <w:top w:val="none" w:sz="0" w:space="0" w:color="auto"/>
                            <w:left w:val="none" w:sz="0" w:space="0" w:color="auto"/>
                            <w:bottom w:val="none" w:sz="0" w:space="0" w:color="auto"/>
                            <w:right w:val="none" w:sz="0" w:space="0" w:color="auto"/>
                          </w:divBdr>
                          <w:divsChild>
                            <w:div w:id="1102653108">
                              <w:marLeft w:val="0"/>
                              <w:marRight w:val="0"/>
                              <w:marTop w:val="0"/>
                              <w:marBottom w:val="0"/>
                              <w:divBdr>
                                <w:top w:val="none" w:sz="0" w:space="0" w:color="auto"/>
                                <w:left w:val="none" w:sz="0" w:space="0" w:color="auto"/>
                                <w:bottom w:val="none" w:sz="0" w:space="0" w:color="auto"/>
                                <w:right w:val="none" w:sz="0" w:space="0" w:color="auto"/>
                              </w:divBdr>
                            </w:div>
                            <w:div w:id="14489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540635">
          <w:marLeft w:val="0"/>
          <w:marRight w:val="0"/>
          <w:marTop w:val="0"/>
          <w:marBottom w:val="0"/>
          <w:divBdr>
            <w:top w:val="none" w:sz="0" w:space="0" w:color="5FA2DD"/>
            <w:left w:val="none" w:sz="0" w:space="0" w:color="5FA2DD"/>
            <w:bottom w:val="none" w:sz="0" w:space="0" w:color="5FA2DD"/>
            <w:right w:val="none" w:sz="0" w:space="0" w:color="5FA2DD"/>
          </w:divBdr>
          <w:divsChild>
            <w:div w:id="736706227">
              <w:marLeft w:val="0"/>
              <w:marRight w:val="0"/>
              <w:marTop w:val="0"/>
              <w:marBottom w:val="0"/>
              <w:divBdr>
                <w:top w:val="none" w:sz="0" w:space="0" w:color="auto"/>
                <w:left w:val="none" w:sz="0" w:space="0" w:color="auto"/>
                <w:bottom w:val="none" w:sz="0" w:space="0" w:color="auto"/>
                <w:right w:val="none" w:sz="0" w:space="0" w:color="auto"/>
              </w:divBdr>
              <w:divsChild>
                <w:div w:id="1725759919">
                  <w:marLeft w:val="0"/>
                  <w:marRight w:val="0"/>
                  <w:marTop w:val="0"/>
                  <w:marBottom w:val="0"/>
                  <w:divBdr>
                    <w:top w:val="single" w:sz="6" w:space="0" w:color="D0D0D0"/>
                    <w:left w:val="single" w:sz="6" w:space="31" w:color="D0D0D0"/>
                    <w:bottom w:val="single" w:sz="6" w:space="0" w:color="D0D0D0"/>
                    <w:right w:val="single" w:sz="6" w:space="31" w:color="D0D0D0"/>
                  </w:divBdr>
                  <w:divsChild>
                    <w:div w:id="449056465">
                      <w:marLeft w:val="0"/>
                      <w:marRight w:val="0"/>
                      <w:marTop w:val="0"/>
                      <w:marBottom w:val="0"/>
                      <w:divBdr>
                        <w:top w:val="none" w:sz="0" w:space="0" w:color="auto"/>
                        <w:left w:val="none" w:sz="0" w:space="0" w:color="auto"/>
                        <w:bottom w:val="none" w:sz="0" w:space="0" w:color="auto"/>
                        <w:right w:val="none" w:sz="0" w:space="0" w:color="auto"/>
                      </w:divBdr>
                      <w:divsChild>
                        <w:div w:id="1088774181">
                          <w:marLeft w:val="0"/>
                          <w:marRight w:val="0"/>
                          <w:marTop w:val="0"/>
                          <w:marBottom w:val="0"/>
                          <w:divBdr>
                            <w:top w:val="none" w:sz="0" w:space="0" w:color="auto"/>
                            <w:left w:val="none" w:sz="0" w:space="0" w:color="auto"/>
                            <w:bottom w:val="none" w:sz="0" w:space="0" w:color="auto"/>
                            <w:right w:val="none" w:sz="0" w:space="0" w:color="auto"/>
                          </w:divBdr>
                          <w:divsChild>
                            <w:div w:id="1576210607">
                              <w:marLeft w:val="0"/>
                              <w:marRight w:val="0"/>
                              <w:marTop w:val="0"/>
                              <w:marBottom w:val="0"/>
                              <w:divBdr>
                                <w:top w:val="none" w:sz="0" w:space="0" w:color="auto"/>
                                <w:left w:val="none" w:sz="0" w:space="0" w:color="auto"/>
                                <w:bottom w:val="none" w:sz="0" w:space="0" w:color="auto"/>
                                <w:right w:val="none" w:sz="0" w:space="0" w:color="auto"/>
                              </w:divBdr>
                            </w:div>
                            <w:div w:id="7966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90602">
          <w:marLeft w:val="0"/>
          <w:marRight w:val="0"/>
          <w:marTop w:val="0"/>
          <w:marBottom w:val="0"/>
          <w:divBdr>
            <w:top w:val="none" w:sz="0" w:space="0" w:color="5FA2DD"/>
            <w:left w:val="none" w:sz="0" w:space="0" w:color="5FA2DD"/>
            <w:bottom w:val="none" w:sz="0" w:space="0" w:color="5FA2DD"/>
            <w:right w:val="none" w:sz="0" w:space="0" w:color="5FA2DD"/>
          </w:divBdr>
          <w:divsChild>
            <w:div w:id="876041274">
              <w:marLeft w:val="0"/>
              <w:marRight w:val="0"/>
              <w:marTop w:val="0"/>
              <w:marBottom w:val="0"/>
              <w:divBdr>
                <w:top w:val="none" w:sz="0" w:space="0" w:color="auto"/>
                <w:left w:val="none" w:sz="0" w:space="0" w:color="auto"/>
                <w:bottom w:val="none" w:sz="0" w:space="0" w:color="auto"/>
                <w:right w:val="none" w:sz="0" w:space="0" w:color="auto"/>
              </w:divBdr>
              <w:divsChild>
                <w:div w:id="383919151">
                  <w:marLeft w:val="0"/>
                  <w:marRight w:val="0"/>
                  <w:marTop w:val="0"/>
                  <w:marBottom w:val="0"/>
                  <w:divBdr>
                    <w:top w:val="single" w:sz="6" w:space="0" w:color="D0D0D0"/>
                    <w:left w:val="single" w:sz="6" w:space="31" w:color="D0D0D0"/>
                    <w:bottom w:val="single" w:sz="6" w:space="0" w:color="D0D0D0"/>
                    <w:right w:val="single" w:sz="6" w:space="31" w:color="D0D0D0"/>
                  </w:divBdr>
                  <w:divsChild>
                    <w:div w:id="1102411228">
                      <w:marLeft w:val="0"/>
                      <w:marRight w:val="0"/>
                      <w:marTop w:val="0"/>
                      <w:marBottom w:val="0"/>
                      <w:divBdr>
                        <w:top w:val="none" w:sz="0" w:space="0" w:color="auto"/>
                        <w:left w:val="none" w:sz="0" w:space="0" w:color="auto"/>
                        <w:bottom w:val="none" w:sz="0" w:space="0" w:color="auto"/>
                        <w:right w:val="none" w:sz="0" w:space="0" w:color="auto"/>
                      </w:divBdr>
                      <w:divsChild>
                        <w:div w:id="1453402193">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
                            <w:div w:id="18965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732155">
          <w:marLeft w:val="0"/>
          <w:marRight w:val="0"/>
          <w:marTop w:val="0"/>
          <w:marBottom w:val="0"/>
          <w:divBdr>
            <w:top w:val="none" w:sz="0" w:space="0" w:color="5FA2DD"/>
            <w:left w:val="none" w:sz="0" w:space="0" w:color="5FA2DD"/>
            <w:bottom w:val="none" w:sz="0" w:space="0" w:color="5FA2DD"/>
            <w:right w:val="none" w:sz="0" w:space="0" w:color="5FA2DD"/>
          </w:divBdr>
          <w:divsChild>
            <w:div w:id="1723476042">
              <w:marLeft w:val="0"/>
              <w:marRight w:val="0"/>
              <w:marTop w:val="0"/>
              <w:marBottom w:val="0"/>
              <w:divBdr>
                <w:top w:val="none" w:sz="0" w:space="0" w:color="auto"/>
                <w:left w:val="none" w:sz="0" w:space="0" w:color="auto"/>
                <w:bottom w:val="none" w:sz="0" w:space="0" w:color="auto"/>
                <w:right w:val="none" w:sz="0" w:space="0" w:color="auto"/>
              </w:divBdr>
              <w:divsChild>
                <w:div w:id="1816221014">
                  <w:marLeft w:val="0"/>
                  <w:marRight w:val="0"/>
                  <w:marTop w:val="0"/>
                  <w:marBottom w:val="0"/>
                  <w:divBdr>
                    <w:top w:val="single" w:sz="6" w:space="0" w:color="D0D0D0"/>
                    <w:left w:val="single" w:sz="6" w:space="31" w:color="D0D0D0"/>
                    <w:bottom w:val="single" w:sz="6" w:space="0" w:color="D0D0D0"/>
                    <w:right w:val="single" w:sz="6" w:space="31" w:color="D0D0D0"/>
                  </w:divBdr>
                  <w:divsChild>
                    <w:div w:id="1607031931">
                      <w:marLeft w:val="0"/>
                      <w:marRight w:val="0"/>
                      <w:marTop w:val="0"/>
                      <w:marBottom w:val="0"/>
                      <w:divBdr>
                        <w:top w:val="none" w:sz="0" w:space="0" w:color="auto"/>
                        <w:left w:val="none" w:sz="0" w:space="0" w:color="auto"/>
                        <w:bottom w:val="none" w:sz="0" w:space="0" w:color="auto"/>
                        <w:right w:val="none" w:sz="0" w:space="0" w:color="auto"/>
                      </w:divBdr>
                      <w:divsChild>
                        <w:div w:id="1935160610">
                          <w:marLeft w:val="0"/>
                          <w:marRight w:val="0"/>
                          <w:marTop w:val="0"/>
                          <w:marBottom w:val="0"/>
                          <w:divBdr>
                            <w:top w:val="none" w:sz="0" w:space="0" w:color="auto"/>
                            <w:left w:val="none" w:sz="0" w:space="0" w:color="auto"/>
                            <w:bottom w:val="none" w:sz="0" w:space="0" w:color="auto"/>
                            <w:right w:val="none" w:sz="0" w:space="0" w:color="auto"/>
                          </w:divBdr>
                          <w:divsChild>
                            <w:div w:id="1156265422">
                              <w:marLeft w:val="0"/>
                              <w:marRight w:val="0"/>
                              <w:marTop w:val="0"/>
                              <w:marBottom w:val="0"/>
                              <w:divBdr>
                                <w:top w:val="none" w:sz="0" w:space="0" w:color="auto"/>
                                <w:left w:val="none" w:sz="0" w:space="0" w:color="auto"/>
                                <w:bottom w:val="none" w:sz="0" w:space="0" w:color="auto"/>
                                <w:right w:val="none" w:sz="0" w:space="0" w:color="auto"/>
                              </w:divBdr>
                            </w:div>
                            <w:div w:id="4758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665797">
          <w:marLeft w:val="0"/>
          <w:marRight w:val="0"/>
          <w:marTop w:val="0"/>
          <w:marBottom w:val="0"/>
          <w:divBdr>
            <w:top w:val="none" w:sz="0" w:space="0" w:color="5FA2DD"/>
            <w:left w:val="none" w:sz="0" w:space="0" w:color="5FA2DD"/>
            <w:bottom w:val="none" w:sz="0" w:space="0" w:color="5FA2DD"/>
            <w:right w:val="none" w:sz="0" w:space="0" w:color="5FA2DD"/>
          </w:divBdr>
          <w:divsChild>
            <w:div w:id="103965924">
              <w:marLeft w:val="0"/>
              <w:marRight w:val="0"/>
              <w:marTop w:val="0"/>
              <w:marBottom w:val="0"/>
              <w:divBdr>
                <w:top w:val="none" w:sz="0" w:space="0" w:color="auto"/>
                <w:left w:val="none" w:sz="0" w:space="0" w:color="auto"/>
                <w:bottom w:val="none" w:sz="0" w:space="0" w:color="auto"/>
                <w:right w:val="none" w:sz="0" w:space="0" w:color="auto"/>
              </w:divBdr>
              <w:divsChild>
                <w:div w:id="318465892">
                  <w:marLeft w:val="0"/>
                  <w:marRight w:val="0"/>
                  <w:marTop w:val="0"/>
                  <w:marBottom w:val="0"/>
                  <w:divBdr>
                    <w:top w:val="single" w:sz="6" w:space="0" w:color="D0D0D0"/>
                    <w:left w:val="single" w:sz="6" w:space="31" w:color="D0D0D0"/>
                    <w:bottom w:val="single" w:sz="6" w:space="0" w:color="D0D0D0"/>
                    <w:right w:val="single" w:sz="6" w:space="31" w:color="D0D0D0"/>
                  </w:divBdr>
                  <w:divsChild>
                    <w:div w:id="812454393">
                      <w:marLeft w:val="0"/>
                      <w:marRight w:val="0"/>
                      <w:marTop w:val="0"/>
                      <w:marBottom w:val="0"/>
                      <w:divBdr>
                        <w:top w:val="none" w:sz="0" w:space="0" w:color="auto"/>
                        <w:left w:val="none" w:sz="0" w:space="0" w:color="auto"/>
                        <w:bottom w:val="none" w:sz="0" w:space="0" w:color="auto"/>
                        <w:right w:val="none" w:sz="0" w:space="0" w:color="auto"/>
                      </w:divBdr>
                      <w:divsChild>
                        <w:div w:id="1408461479">
                          <w:marLeft w:val="0"/>
                          <w:marRight w:val="0"/>
                          <w:marTop w:val="0"/>
                          <w:marBottom w:val="0"/>
                          <w:divBdr>
                            <w:top w:val="none" w:sz="0" w:space="0" w:color="auto"/>
                            <w:left w:val="none" w:sz="0" w:space="0" w:color="auto"/>
                            <w:bottom w:val="none" w:sz="0" w:space="0" w:color="auto"/>
                            <w:right w:val="none" w:sz="0" w:space="0" w:color="auto"/>
                          </w:divBdr>
                          <w:divsChild>
                            <w:div w:id="1040789930">
                              <w:marLeft w:val="0"/>
                              <w:marRight w:val="0"/>
                              <w:marTop w:val="0"/>
                              <w:marBottom w:val="0"/>
                              <w:divBdr>
                                <w:top w:val="none" w:sz="0" w:space="0" w:color="auto"/>
                                <w:left w:val="none" w:sz="0" w:space="0" w:color="auto"/>
                                <w:bottom w:val="none" w:sz="0" w:space="0" w:color="auto"/>
                                <w:right w:val="none" w:sz="0" w:space="0" w:color="auto"/>
                              </w:divBdr>
                            </w:div>
                            <w:div w:id="16379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01528">
          <w:marLeft w:val="0"/>
          <w:marRight w:val="0"/>
          <w:marTop w:val="0"/>
          <w:marBottom w:val="0"/>
          <w:divBdr>
            <w:top w:val="none" w:sz="0" w:space="0" w:color="5FA2DD"/>
            <w:left w:val="none" w:sz="0" w:space="0" w:color="5FA2DD"/>
            <w:bottom w:val="none" w:sz="0" w:space="0" w:color="5FA2DD"/>
            <w:right w:val="none" w:sz="0" w:space="0" w:color="5FA2DD"/>
          </w:divBdr>
          <w:divsChild>
            <w:div w:id="62682242">
              <w:marLeft w:val="0"/>
              <w:marRight w:val="0"/>
              <w:marTop w:val="0"/>
              <w:marBottom w:val="0"/>
              <w:divBdr>
                <w:top w:val="none" w:sz="0" w:space="0" w:color="auto"/>
                <w:left w:val="none" w:sz="0" w:space="0" w:color="auto"/>
                <w:bottom w:val="none" w:sz="0" w:space="0" w:color="auto"/>
                <w:right w:val="none" w:sz="0" w:space="0" w:color="auto"/>
              </w:divBdr>
              <w:divsChild>
                <w:div w:id="1167789444">
                  <w:marLeft w:val="0"/>
                  <w:marRight w:val="0"/>
                  <w:marTop w:val="0"/>
                  <w:marBottom w:val="0"/>
                  <w:divBdr>
                    <w:top w:val="single" w:sz="6" w:space="0" w:color="D0D0D0"/>
                    <w:left w:val="single" w:sz="6" w:space="31" w:color="D0D0D0"/>
                    <w:bottom w:val="single" w:sz="6" w:space="0" w:color="D0D0D0"/>
                    <w:right w:val="single" w:sz="6" w:space="31" w:color="D0D0D0"/>
                  </w:divBdr>
                  <w:divsChild>
                    <w:div w:id="611283557">
                      <w:marLeft w:val="0"/>
                      <w:marRight w:val="0"/>
                      <w:marTop w:val="0"/>
                      <w:marBottom w:val="0"/>
                      <w:divBdr>
                        <w:top w:val="none" w:sz="0" w:space="0" w:color="auto"/>
                        <w:left w:val="none" w:sz="0" w:space="0" w:color="auto"/>
                        <w:bottom w:val="none" w:sz="0" w:space="0" w:color="auto"/>
                        <w:right w:val="none" w:sz="0" w:space="0" w:color="auto"/>
                      </w:divBdr>
                      <w:divsChild>
                        <w:div w:id="1382941243">
                          <w:marLeft w:val="0"/>
                          <w:marRight w:val="0"/>
                          <w:marTop w:val="0"/>
                          <w:marBottom w:val="0"/>
                          <w:divBdr>
                            <w:top w:val="none" w:sz="0" w:space="0" w:color="auto"/>
                            <w:left w:val="none" w:sz="0" w:space="0" w:color="auto"/>
                            <w:bottom w:val="none" w:sz="0" w:space="0" w:color="auto"/>
                            <w:right w:val="none" w:sz="0" w:space="0" w:color="auto"/>
                          </w:divBdr>
                          <w:divsChild>
                            <w:div w:id="357118718">
                              <w:marLeft w:val="0"/>
                              <w:marRight w:val="0"/>
                              <w:marTop w:val="0"/>
                              <w:marBottom w:val="0"/>
                              <w:divBdr>
                                <w:top w:val="none" w:sz="0" w:space="0" w:color="auto"/>
                                <w:left w:val="none" w:sz="0" w:space="0" w:color="auto"/>
                                <w:bottom w:val="none" w:sz="0" w:space="0" w:color="auto"/>
                                <w:right w:val="none" w:sz="0" w:space="0" w:color="auto"/>
                              </w:divBdr>
                            </w:div>
                            <w:div w:id="11310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4968">
          <w:marLeft w:val="0"/>
          <w:marRight w:val="0"/>
          <w:marTop w:val="0"/>
          <w:marBottom w:val="0"/>
          <w:divBdr>
            <w:top w:val="none" w:sz="0" w:space="0" w:color="5FA2DD"/>
            <w:left w:val="none" w:sz="0" w:space="0" w:color="5FA2DD"/>
            <w:bottom w:val="none" w:sz="0" w:space="0" w:color="5FA2DD"/>
            <w:right w:val="none" w:sz="0" w:space="0" w:color="5FA2DD"/>
          </w:divBdr>
          <w:divsChild>
            <w:div w:id="1931230161">
              <w:marLeft w:val="0"/>
              <w:marRight w:val="0"/>
              <w:marTop w:val="0"/>
              <w:marBottom w:val="0"/>
              <w:divBdr>
                <w:top w:val="none" w:sz="0" w:space="0" w:color="auto"/>
                <w:left w:val="none" w:sz="0" w:space="0" w:color="auto"/>
                <w:bottom w:val="none" w:sz="0" w:space="0" w:color="auto"/>
                <w:right w:val="none" w:sz="0" w:space="0" w:color="auto"/>
              </w:divBdr>
              <w:divsChild>
                <w:div w:id="262036483">
                  <w:marLeft w:val="0"/>
                  <w:marRight w:val="0"/>
                  <w:marTop w:val="0"/>
                  <w:marBottom w:val="0"/>
                  <w:divBdr>
                    <w:top w:val="single" w:sz="6" w:space="0" w:color="D0D0D0"/>
                    <w:left w:val="single" w:sz="6" w:space="31" w:color="D0D0D0"/>
                    <w:bottom w:val="single" w:sz="6" w:space="0" w:color="D0D0D0"/>
                    <w:right w:val="single" w:sz="6" w:space="31" w:color="D0D0D0"/>
                  </w:divBdr>
                  <w:divsChild>
                    <w:div w:id="107968961">
                      <w:marLeft w:val="0"/>
                      <w:marRight w:val="0"/>
                      <w:marTop w:val="0"/>
                      <w:marBottom w:val="0"/>
                      <w:divBdr>
                        <w:top w:val="none" w:sz="0" w:space="0" w:color="auto"/>
                        <w:left w:val="none" w:sz="0" w:space="0" w:color="auto"/>
                        <w:bottom w:val="none" w:sz="0" w:space="0" w:color="auto"/>
                        <w:right w:val="none" w:sz="0" w:space="0" w:color="auto"/>
                      </w:divBdr>
                      <w:divsChild>
                        <w:div w:id="369887950">
                          <w:marLeft w:val="0"/>
                          <w:marRight w:val="0"/>
                          <w:marTop w:val="0"/>
                          <w:marBottom w:val="0"/>
                          <w:divBdr>
                            <w:top w:val="none" w:sz="0" w:space="0" w:color="auto"/>
                            <w:left w:val="none" w:sz="0" w:space="0" w:color="auto"/>
                            <w:bottom w:val="none" w:sz="0" w:space="0" w:color="auto"/>
                            <w:right w:val="none" w:sz="0" w:space="0" w:color="auto"/>
                          </w:divBdr>
                          <w:divsChild>
                            <w:div w:id="605423347">
                              <w:marLeft w:val="0"/>
                              <w:marRight w:val="0"/>
                              <w:marTop w:val="0"/>
                              <w:marBottom w:val="0"/>
                              <w:divBdr>
                                <w:top w:val="none" w:sz="0" w:space="0" w:color="auto"/>
                                <w:left w:val="none" w:sz="0" w:space="0" w:color="auto"/>
                                <w:bottom w:val="none" w:sz="0" w:space="0" w:color="auto"/>
                                <w:right w:val="none" w:sz="0" w:space="0" w:color="auto"/>
                              </w:divBdr>
                            </w:div>
                            <w:div w:id="7245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Poletski</dc:creator>
  <cp:keywords/>
  <dc:description/>
  <cp:lastModifiedBy>Steve Blunk</cp:lastModifiedBy>
  <cp:revision>5</cp:revision>
  <cp:lastPrinted>2022-02-18T00:01:00Z</cp:lastPrinted>
  <dcterms:created xsi:type="dcterms:W3CDTF">2022-03-31T16:52:00Z</dcterms:created>
  <dcterms:modified xsi:type="dcterms:W3CDTF">2022-03-31T19:55:00Z</dcterms:modified>
</cp:coreProperties>
</file>